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95EEB" w14:textId="56BEADC0" w:rsidR="00BD08F6" w:rsidRPr="000E30BC" w:rsidRDefault="000E30BC">
      <w:pPr>
        <w:spacing w:after="252"/>
        <w:ind w:left="3011"/>
        <w:rPr>
          <w:b/>
          <w:bCs/>
          <w:color w:val="000000" w:themeColor="text1"/>
          <w:sz w:val="28"/>
          <w:szCs w:val="28"/>
        </w:rPr>
      </w:pPr>
      <w:r>
        <w:rPr>
          <w:b/>
          <w:bCs/>
          <w:noProof/>
          <w:color w:val="000000" w:themeColor="text1"/>
          <w:sz w:val="28"/>
          <w:szCs w:val="28"/>
        </w:rPr>
        <mc:AlternateContent>
          <mc:Choice Requires="wps">
            <w:drawing>
              <wp:anchor distT="0" distB="0" distL="114300" distR="114300" simplePos="0" relativeHeight="251659264" behindDoc="0" locked="0" layoutInCell="1" allowOverlap="1" wp14:anchorId="5B4D2296" wp14:editId="6C1C70F2">
                <wp:simplePos x="0" y="0"/>
                <wp:positionH relativeFrom="column">
                  <wp:posOffset>1699260</wp:posOffset>
                </wp:positionH>
                <wp:positionV relativeFrom="paragraph">
                  <wp:posOffset>-213995</wp:posOffset>
                </wp:positionV>
                <wp:extent cx="2026920" cy="541020"/>
                <wp:effectExtent l="0" t="0" r="11430" b="11430"/>
                <wp:wrapNone/>
                <wp:docPr id="3" name="Rectangle 3"/>
                <wp:cNvGraphicFramePr/>
                <a:graphic xmlns:a="http://schemas.openxmlformats.org/drawingml/2006/main">
                  <a:graphicData uri="http://schemas.microsoft.com/office/word/2010/wordprocessingShape">
                    <wps:wsp>
                      <wps:cNvSpPr/>
                      <wps:spPr>
                        <a:xfrm>
                          <a:off x="0" y="0"/>
                          <a:ext cx="2026920" cy="5410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B879E66" w14:textId="52328042" w:rsidR="000E30BC" w:rsidRPr="007B6665" w:rsidRDefault="000E30BC" w:rsidP="003E19DA">
                            <w:pPr>
                              <w:jc w:val="center"/>
                              <w:rPr>
                                <w:b/>
                                <w:bCs/>
                                <w:sz w:val="28"/>
                                <w:szCs w:val="28"/>
                              </w:rPr>
                            </w:pPr>
                            <w:r w:rsidRPr="007B6665">
                              <w:rPr>
                                <w:b/>
                                <w:bCs/>
                                <w:sz w:val="28"/>
                                <w:szCs w:val="28"/>
                              </w:rPr>
                              <w:t>Cas Primeur et Cie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4D2296" id="Rectangle 3" o:spid="_x0000_s1026" style="position:absolute;left:0;text-align:left;margin-left:133.8pt;margin-top:-16.85pt;width:159.6pt;height:42.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" fillcolor="white [3201]" strokecolor="#70ad47 [3209]" strokeweight="1pt">
                <v:textbox>
                  <w:txbxContent>
                    <w:p w14:paraId="6B879E66" w14:textId="52328042" w:rsidR="000E30BC" w:rsidRPr="007B6665" w:rsidRDefault="000E30BC" w:rsidP="003E19DA">
                      <w:pPr>
                        <w:jc w:val="center"/>
                        <w:rPr>
                          <w:b/>
                          <w:bCs/>
                          <w:sz w:val="28"/>
                          <w:szCs w:val="28"/>
                        </w:rPr>
                      </w:pPr>
                      <w:r w:rsidRPr="007B6665">
                        <w:rPr>
                          <w:b/>
                          <w:bCs/>
                          <w:sz w:val="28"/>
                          <w:szCs w:val="28"/>
                        </w:rPr>
                        <w:t>Cas Primeur et Cie</w:t>
                      </w:r>
                    </w:p>
                  </w:txbxContent>
                </v:textbox>
              </v:rect>
            </w:pict>
          </mc:Fallback>
        </mc:AlternateContent>
      </w:r>
      <w:r w:rsidRPr="000E30BC">
        <w:rPr>
          <w:b/>
          <w:bCs/>
          <w:noProof/>
          <w:color w:val="000000" w:themeColor="text1"/>
          <w:sz w:val="28"/>
          <w:szCs w:val="28"/>
        </w:rPr>
        <w:t xml:space="preserve">Cas Primeur et Cie </w:t>
      </w:r>
    </w:p>
    <w:p w14:paraId="7DBF8856" w14:textId="77777777" w:rsidR="001B6B97" w:rsidRDefault="00E97BBB">
      <w:pPr>
        <w:spacing w:after="177"/>
      </w:pPr>
      <w:r>
        <w:t xml:space="preserve"> </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2232"/>
        <w:gridCol w:w="7807"/>
      </w:tblGrid>
      <w:tr w:rsidR="001B6B97" w:rsidRPr="003E503F" w14:paraId="20142E09" w14:textId="77777777" w:rsidTr="00194C82">
        <w:tc>
          <w:tcPr>
            <w:tcW w:w="2232" w:type="dxa"/>
            <w:tcBorders>
              <w:bottom w:val="single" w:sz="18" w:space="0" w:color="4F81BD"/>
            </w:tcBorders>
            <w:vAlign w:val="center"/>
          </w:tcPr>
          <w:p w14:paraId="37DE46CD" w14:textId="77777777" w:rsidR="001B6B97" w:rsidRPr="001B6B97" w:rsidRDefault="001B6B97" w:rsidP="00431F4D">
            <w:pPr>
              <w:pStyle w:val="Titre1"/>
              <w:jc w:val="both"/>
              <w:rPr>
                <w:i w:val="0"/>
                <w:iCs/>
                <w:u w:val="none"/>
              </w:rPr>
            </w:pPr>
            <w:r w:rsidRPr="001B6B97">
              <w:rPr>
                <w:i w:val="0"/>
                <w:iCs/>
                <w:u w:val="none"/>
              </w:rPr>
              <w:t>Intitulé</w:t>
            </w:r>
          </w:p>
        </w:tc>
        <w:tc>
          <w:tcPr>
            <w:tcW w:w="7807" w:type="dxa"/>
            <w:tcBorders>
              <w:bottom w:val="single" w:sz="18" w:space="0" w:color="4F81BD"/>
            </w:tcBorders>
            <w:vAlign w:val="center"/>
          </w:tcPr>
          <w:p w14:paraId="654EEE2D" w14:textId="38D7959A" w:rsidR="001B6B97" w:rsidRPr="001B6B97" w:rsidRDefault="001B6B97" w:rsidP="00431F4D">
            <w:pPr>
              <w:pStyle w:val="Titre1"/>
              <w:jc w:val="both"/>
              <w:rPr>
                <w:i w:val="0"/>
                <w:iCs/>
                <w:u w:val="none"/>
              </w:rPr>
            </w:pPr>
            <w:r>
              <w:rPr>
                <w:i w:val="0"/>
                <w:iCs/>
                <w:u w:val="none"/>
              </w:rPr>
              <w:t>Analyse</w:t>
            </w:r>
            <w:r w:rsidR="00826EA4">
              <w:rPr>
                <w:i w:val="0"/>
                <w:iCs/>
                <w:u w:val="none"/>
              </w:rPr>
              <w:t>,</w:t>
            </w:r>
            <w:r>
              <w:rPr>
                <w:i w:val="0"/>
                <w:iCs/>
                <w:u w:val="none"/>
              </w:rPr>
              <w:t xml:space="preserve"> automatisation d</w:t>
            </w:r>
            <w:r w:rsidR="00F052CB">
              <w:rPr>
                <w:i w:val="0"/>
                <w:iCs/>
                <w:u w:val="none"/>
              </w:rPr>
              <w:t>u</w:t>
            </w:r>
            <w:r>
              <w:rPr>
                <w:i w:val="0"/>
                <w:iCs/>
                <w:u w:val="none"/>
              </w:rPr>
              <w:t xml:space="preserve"> processus « vente »</w:t>
            </w:r>
            <w:r w:rsidR="00826EA4">
              <w:rPr>
                <w:i w:val="0"/>
                <w:iCs/>
                <w:u w:val="none"/>
              </w:rPr>
              <w:t xml:space="preserve"> </w:t>
            </w:r>
            <w:r w:rsidR="00F052CB">
              <w:rPr>
                <w:i w:val="0"/>
                <w:iCs/>
                <w:u w:val="none"/>
              </w:rPr>
              <w:t>et</w:t>
            </w:r>
            <w:r>
              <w:rPr>
                <w:i w:val="0"/>
                <w:iCs/>
                <w:u w:val="none"/>
              </w:rPr>
              <w:t xml:space="preserve"> usage du PGI</w:t>
            </w:r>
            <w:r w:rsidR="00F052CB">
              <w:rPr>
                <w:i w:val="0"/>
                <w:iCs/>
                <w:u w:val="none"/>
              </w:rPr>
              <w:t>.</w:t>
            </w:r>
            <w:r>
              <w:rPr>
                <w:i w:val="0"/>
                <w:iCs/>
                <w:u w:val="none"/>
              </w:rPr>
              <w:t xml:space="preserve"> </w:t>
            </w:r>
          </w:p>
        </w:tc>
      </w:tr>
      <w:tr w:rsidR="001B6B97" w:rsidRPr="003E503F" w14:paraId="7BF8D677" w14:textId="77777777" w:rsidTr="00F35A2F">
        <w:trPr>
          <w:trHeight w:val="485"/>
        </w:trPr>
        <w:tc>
          <w:tcPr>
            <w:tcW w:w="2232" w:type="dxa"/>
          </w:tcPr>
          <w:p w14:paraId="416EBFC9" w14:textId="75028F2B" w:rsidR="001B6B97" w:rsidRPr="001B6B97" w:rsidRDefault="00F35A2F" w:rsidP="00431F4D">
            <w:pPr>
              <w:pStyle w:val="Titre1"/>
              <w:jc w:val="both"/>
              <w:rPr>
                <w:i w:val="0"/>
                <w:iCs/>
                <w:szCs w:val="24"/>
                <w:u w:val="none"/>
              </w:rPr>
            </w:pPr>
            <w:r>
              <w:rPr>
                <w:i w:val="0"/>
                <w:iCs/>
                <w:szCs w:val="24"/>
                <w:u w:val="none"/>
              </w:rPr>
              <w:t xml:space="preserve">Public concerné </w:t>
            </w:r>
          </w:p>
        </w:tc>
        <w:tc>
          <w:tcPr>
            <w:tcW w:w="7807" w:type="dxa"/>
          </w:tcPr>
          <w:p w14:paraId="50C04A8D" w14:textId="2A2B07D8" w:rsidR="001B6B97" w:rsidRPr="001B6B97" w:rsidRDefault="00F35A2F" w:rsidP="00431F4D">
            <w:pPr>
              <w:pStyle w:val="Titre1"/>
              <w:jc w:val="both"/>
              <w:rPr>
                <w:b w:val="0"/>
                <w:i w:val="0"/>
                <w:iCs/>
                <w:szCs w:val="24"/>
                <w:u w:val="none"/>
              </w:rPr>
            </w:pPr>
            <w:r>
              <w:rPr>
                <w:b w:val="0"/>
                <w:i w:val="0"/>
                <w:iCs/>
                <w:szCs w:val="24"/>
                <w:u w:val="none"/>
              </w:rPr>
              <w:t>Classe de 1</w:t>
            </w:r>
            <w:r w:rsidRPr="00F35A2F">
              <w:rPr>
                <w:b w:val="0"/>
                <w:i w:val="0"/>
                <w:iCs/>
                <w:szCs w:val="24"/>
                <w:u w:val="none"/>
                <w:vertAlign w:val="superscript"/>
              </w:rPr>
              <w:t>ère</w:t>
            </w:r>
            <w:r>
              <w:rPr>
                <w:b w:val="0"/>
                <w:i w:val="0"/>
                <w:iCs/>
                <w:szCs w:val="24"/>
                <w:u w:val="none"/>
              </w:rPr>
              <w:t xml:space="preserve"> STMG </w:t>
            </w:r>
          </w:p>
        </w:tc>
      </w:tr>
      <w:tr w:rsidR="00F35A2F" w:rsidRPr="003E503F" w14:paraId="3D4EDBA6" w14:textId="77777777" w:rsidTr="00F35A2F">
        <w:trPr>
          <w:trHeight w:val="532"/>
        </w:trPr>
        <w:tc>
          <w:tcPr>
            <w:tcW w:w="2232" w:type="dxa"/>
          </w:tcPr>
          <w:p w14:paraId="6317DE0F" w14:textId="41440EB7" w:rsidR="00F35A2F" w:rsidRPr="001B6B97" w:rsidRDefault="00F35A2F" w:rsidP="00F35A2F">
            <w:pPr>
              <w:pStyle w:val="Titre1"/>
              <w:jc w:val="both"/>
              <w:rPr>
                <w:i w:val="0"/>
                <w:iCs/>
                <w:szCs w:val="24"/>
                <w:u w:val="none"/>
              </w:rPr>
            </w:pPr>
            <w:r w:rsidRPr="001B6B97">
              <w:rPr>
                <w:i w:val="0"/>
                <w:iCs/>
                <w:szCs w:val="24"/>
                <w:u w:val="none"/>
              </w:rPr>
              <w:t>Matière</w:t>
            </w:r>
          </w:p>
        </w:tc>
        <w:tc>
          <w:tcPr>
            <w:tcW w:w="7807" w:type="dxa"/>
          </w:tcPr>
          <w:p w14:paraId="25AEC882" w14:textId="6AF5477D" w:rsidR="00F35A2F" w:rsidRPr="001B6B97" w:rsidRDefault="00F35A2F" w:rsidP="00F35A2F">
            <w:pPr>
              <w:pStyle w:val="Titre1"/>
              <w:jc w:val="both"/>
              <w:rPr>
                <w:b w:val="0"/>
                <w:i w:val="0"/>
                <w:iCs/>
                <w:szCs w:val="24"/>
                <w:u w:val="none"/>
              </w:rPr>
            </w:pPr>
            <w:r w:rsidRPr="001B6B97">
              <w:rPr>
                <w:b w:val="0"/>
                <w:i w:val="0"/>
                <w:iCs/>
                <w:szCs w:val="24"/>
                <w:u w:val="none"/>
              </w:rPr>
              <w:t>Sciences de gestion</w:t>
            </w:r>
            <w:r>
              <w:rPr>
                <w:b w:val="0"/>
                <w:i w:val="0"/>
                <w:iCs/>
                <w:szCs w:val="24"/>
                <w:u w:val="none"/>
              </w:rPr>
              <w:t xml:space="preserve"> et numérique </w:t>
            </w:r>
          </w:p>
        </w:tc>
      </w:tr>
      <w:tr w:rsidR="00F35A2F" w:rsidRPr="003E503F" w14:paraId="0CECA70E" w14:textId="77777777" w:rsidTr="00194C82">
        <w:tc>
          <w:tcPr>
            <w:tcW w:w="2232" w:type="dxa"/>
          </w:tcPr>
          <w:p w14:paraId="1E176DC7" w14:textId="020ADEFA" w:rsidR="00F35A2F" w:rsidRDefault="00F35A2F" w:rsidP="00431F4D">
            <w:pPr>
              <w:pStyle w:val="Titre1"/>
              <w:jc w:val="both"/>
              <w:rPr>
                <w:i w:val="0"/>
                <w:iCs/>
                <w:szCs w:val="24"/>
                <w:u w:val="none"/>
              </w:rPr>
            </w:pPr>
            <w:r>
              <w:rPr>
                <w:i w:val="0"/>
                <w:iCs/>
                <w:szCs w:val="24"/>
                <w:u w:val="none"/>
              </w:rPr>
              <w:t>Positionnement dans le programme</w:t>
            </w:r>
          </w:p>
        </w:tc>
        <w:tc>
          <w:tcPr>
            <w:tcW w:w="7807" w:type="dxa"/>
          </w:tcPr>
          <w:p w14:paraId="2D404A1E" w14:textId="77777777" w:rsidR="00F35A2F" w:rsidRDefault="00F35A2F" w:rsidP="00F35A2F">
            <w:pPr>
              <w:tabs>
                <w:tab w:val="left" w:pos="283"/>
              </w:tabs>
              <w:snapToGrid w:val="0"/>
              <w:rPr>
                <w:bCs/>
                <w:iCs/>
                <w:szCs w:val="24"/>
              </w:rPr>
            </w:pPr>
            <w:r>
              <w:t xml:space="preserve">Thème 2 : </w:t>
            </w:r>
            <w:r w:rsidRPr="001B6B97">
              <w:rPr>
                <w:bCs/>
                <w:iCs/>
                <w:szCs w:val="24"/>
              </w:rPr>
              <w:t xml:space="preserve">Numérique et intelligence collective  </w:t>
            </w:r>
          </w:p>
          <w:p w14:paraId="03DB3E2B" w14:textId="6CF88730" w:rsidR="00F35A2F" w:rsidRPr="00F35A2F" w:rsidRDefault="00F35A2F" w:rsidP="00F35A2F">
            <w:pPr>
              <w:snapToGrid w:val="0"/>
              <w:jc w:val="both"/>
              <w:rPr>
                <w:bCs/>
                <w:iCs/>
                <w:sz w:val="24"/>
                <w:szCs w:val="24"/>
              </w:rPr>
            </w:pPr>
            <w:r w:rsidRPr="001B6B97">
              <w:rPr>
                <w:bCs/>
                <w:iCs/>
                <w:sz w:val="24"/>
                <w:szCs w:val="24"/>
              </w:rPr>
              <w:t xml:space="preserve">Question de gestion : « Le numérique crée-t-il de l’agilité ou de la rigidité </w:t>
            </w:r>
            <w:r w:rsidR="005B7EEB" w:rsidRPr="001B6B97">
              <w:rPr>
                <w:bCs/>
                <w:iCs/>
                <w:sz w:val="24"/>
                <w:szCs w:val="24"/>
              </w:rPr>
              <w:t>organisationnelle</w:t>
            </w:r>
            <w:r w:rsidR="000D7801">
              <w:rPr>
                <w:bCs/>
                <w:iCs/>
                <w:sz w:val="24"/>
                <w:szCs w:val="24"/>
              </w:rPr>
              <w:t xml:space="preserve"> ? </w:t>
            </w:r>
            <w:r w:rsidR="005B7EEB" w:rsidRPr="001B6B97">
              <w:rPr>
                <w:bCs/>
                <w:iCs/>
                <w:sz w:val="24"/>
                <w:szCs w:val="24"/>
              </w:rPr>
              <w:t>»</w:t>
            </w:r>
          </w:p>
        </w:tc>
      </w:tr>
      <w:tr w:rsidR="001B6B97" w:rsidRPr="003E503F" w14:paraId="3F43A3FE" w14:textId="77777777" w:rsidTr="00194C82">
        <w:tc>
          <w:tcPr>
            <w:tcW w:w="2232" w:type="dxa"/>
          </w:tcPr>
          <w:p w14:paraId="2EB32083" w14:textId="60D44A10" w:rsidR="001B6B97" w:rsidRPr="001B6B97" w:rsidRDefault="00194C82" w:rsidP="00431F4D">
            <w:pPr>
              <w:pStyle w:val="Titre1"/>
              <w:jc w:val="both"/>
              <w:rPr>
                <w:i w:val="0"/>
                <w:iCs/>
                <w:szCs w:val="24"/>
                <w:u w:val="none"/>
              </w:rPr>
            </w:pPr>
            <w:r>
              <w:rPr>
                <w:i w:val="0"/>
                <w:iCs/>
                <w:szCs w:val="24"/>
                <w:u w:val="none"/>
              </w:rPr>
              <w:t xml:space="preserve">Notions </w:t>
            </w:r>
          </w:p>
        </w:tc>
        <w:tc>
          <w:tcPr>
            <w:tcW w:w="7807" w:type="dxa"/>
          </w:tcPr>
          <w:p w14:paraId="1AF6A56C" w14:textId="77777777" w:rsidR="003E19DA" w:rsidRPr="00194C82" w:rsidRDefault="003E19DA" w:rsidP="003E19DA">
            <w:pPr>
              <w:pStyle w:val="Paragraphedeliste"/>
              <w:numPr>
                <w:ilvl w:val="0"/>
                <w:numId w:val="8"/>
              </w:numPr>
              <w:tabs>
                <w:tab w:val="left" w:pos="283"/>
              </w:tabs>
              <w:snapToGrid w:val="0"/>
              <w:rPr>
                <w:rFonts w:ascii="Calibri" w:hAnsi="Calibri" w:cs="Calibri"/>
              </w:rPr>
            </w:pPr>
            <w:r w:rsidRPr="00194C82">
              <w:rPr>
                <w:rFonts w:ascii="Calibri" w:hAnsi="Calibri" w:cs="Calibri"/>
              </w:rPr>
              <w:t>Processus : nature et représentation</w:t>
            </w:r>
            <w:r>
              <w:rPr>
                <w:rFonts w:ascii="Calibri" w:hAnsi="Calibri" w:cs="Calibri"/>
              </w:rPr>
              <w:t>.</w:t>
            </w:r>
          </w:p>
          <w:p w14:paraId="0334EEB0" w14:textId="77777777" w:rsidR="003E19DA" w:rsidRPr="00194C82" w:rsidRDefault="003E19DA" w:rsidP="003E19DA">
            <w:pPr>
              <w:pStyle w:val="Paragraphedeliste"/>
              <w:numPr>
                <w:ilvl w:val="0"/>
                <w:numId w:val="8"/>
              </w:numPr>
              <w:tabs>
                <w:tab w:val="left" w:pos="283"/>
              </w:tabs>
              <w:snapToGrid w:val="0"/>
            </w:pPr>
            <w:r>
              <w:rPr>
                <w:rFonts w:ascii="Calibri" w:hAnsi="Calibri" w:cs="Calibri"/>
              </w:rPr>
              <w:t>Système de gestion intégrée (p</w:t>
            </w:r>
            <w:r w:rsidRPr="00194C82">
              <w:rPr>
                <w:rFonts w:ascii="Calibri" w:hAnsi="Calibri" w:cs="Calibri"/>
              </w:rPr>
              <w:t>rogiciels de gestion intégrée</w:t>
            </w:r>
            <w:r>
              <w:rPr>
                <w:rFonts w:ascii="Calibri" w:hAnsi="Calibri" w:cs="Calibri"/>
              </w:rPr>
              <w:t>).</w:t>
            </w:r>
          </w:p>
          <w:p w14:paraId="0AD59862" w14:textId="67583261" w:rsidR="00194C82" w:rsidRPr="00194C82" w:rsidRDefault="003E19DA" w:rsidP="003E19DA">
            <w:pPr>
              <w:pStyle w:val="Paragraphedeliste"/>
              <w:numPr>
                <w:ilvl w:val="0"/>
                <w:numId w:val="8"/>
              </w:numPr>
              <w:tabs>
                <w:tab w:val="left" w:pos="283"/>
              </w:tabs>
              <w:snapToGrid w:val="0"/>
            </w:pPr>
            <w:r>
              <w:rPr>
                <w:rFonts w:ascii="Calibri" w:hAnsi="Calibri" w:cs="Calibri"/>
              </w:rPr>
              <w:t>Travail à distance, mobilité</w:t>
            </w:r>
            <w:r w:rsidR="00826EA4">
              <w:rPr>
                <w:rFonts w:ascii="Calibri" w:hAnsi="Calibri" w:cs="Calibri"/>
              </w:rPr>
              <w:t xml:space="preserve"> </w:t>
            </w:r>
          </w:p>
        </w:tc>
      </w:tr>
      <w:tr w:rsidR="001B6B97" w:rsidRPr="003E503F" w14:paraId="37F65063" w14:textId="77777777" w:rsidTr="00194C82">
        <w:tc>
          <w:tcPr>
            <w:tcW w:w="2232" w:type="dxa"/>
          </w:tcPr>
          <w:p w14:paraId="20F7308D" w14:textId="69C8F265" w:rsidR="001B6B97" w:rsidRPr="001B6B97" w:rsidRDefault="00194C82" w:rsidP="00431F4D">
            <w:pPr>
              <w:pStyle w:val="Titre1"/>
              <w:jc w:val="both"/>
              <w:rPr>
                <w:i w:val="0"/>
                <w:iCs/>
                <w:szCs w:val="24"/>
                <w:u w:val="none"/>
              </w:rPr>
            </w:pPr>
            <w:r>
              <w:rPr>
                <w:i w:val="0"/>
                <w:iCs/>
                <w:szCs w:val="24"/>
                <w:u w:val="none"/>
              </w:rPr>
              <w:t xml:space="preserve">Capacités </w:t>
            </w:r>
          </w:p>
        </w:tc>
        <w:tc>
          <w:tcPr>
            <w:tcW w:w="7807" w:type="dxa"/>
          </w:tcPr>
          <w:p w14:paraId="3F6D0C1D" w14:textId="77777777" w:rsidR="003E19DA" w:rsidRPr="00A511FD" w:rsidRDefault="003E19DA" w:rsidP="003E19DA">
            <w:pPr>
              <w:snapToGrid w:val="0"/>
              <w:rPr>
                <w:sz w:val="24"/>
                <w:szCs w:val="24"/>
              </w:rPr>
            </w:pPr>
            <w:r w:rsidRPr="00A511FD">
              <w:rPr>
                <w:sz w:val="24"/>
                <w:szCs w:val="24"/>
              </w:rPr>
              <w:t xml:space="preserve">A partir du cas Primeur et Cie, et l’exploitation du PGI Odoo, l’élève doit être capable : </w:t>
            </w:r>
          </w:p>
          <w:p w14:paraId="5576939E" w14:textId="77777777" w:rsidR="003E19DA" w:rsidRPr="00194C82" w:rsidRDefault="003E19DA" w:rsidP="003E19DA">
            <w:pPr>
              <w:snapToGrid w:val="0"/>
              <w:rPr>
                <w:sz w:val="24"/>
                <w:szCs w:val="24"/>
              </w:rPr>
            </w:pPr>
            <w:r w:rsidRPr="004D6EF3">
              <w:rPr>
                <w:sz w:val="24"/>
                <w:szCs w:val="24"/>
              </w:rPr>
              <w:t>- d’identifier</w:t>
            </w:r>
            <w:r>
              <w:rPr>
                <w:sz w:val="24"/>
                <w:szCs w:val="24"/>
              </w:rPr>
              <w:t xml:space="preserve"> les différentes étapes d’un processus de gestion et en schématiser l’enchaînement, </w:t>
            </w:r>
          </w:p>
          <w:p w14:paraId="410A017F" w14:textId="16822FF2" w:rsidR="003E19DA" w:rsidRDefault="003E19DA" w:rsidP="003E19DA">
            <w:pPr>
              <w:snapToGrid w:val="0"/>
              <w:rPr>
                <w:sz w:val="24"/>
                <w:szCs w:val="24"/>
              </w:rPr>
            </w:pPr>
            <w:r w:rsidRPr="00194C82">
              <w:rPr>
                <w:sz w:val="24"/>
                <w:szCs w:val="24"/>
              </w:rPr>
              <w:t>-</w:t>
            </w:r>
            <w:r>
              <w:rPr>
                <w:sz w:val="24"/>
                <w:szCs w:val="24"/>
              </w:rPr>
              <w:t xml:space="preserve"> de repérer les effets de l’automatisation des activités de gestion sur la circulation de l’information, l’organisation du travail et le rôle des acteurs</w:t>
            </w:r>
            <w:r w:rsidR="00B61155">
              <w:rPr>
                <w:sz w:val="24"/>
                <w:szCs w:val="24"/>
              </w:rPr>
              <w:t>,</w:t>
            </w:r>
          </w:p>
          <w:p w14:paraId="5B2F12EF" w14:textId="37E82A99" w:rsidR="00194C82" w:rsidRPr="004F31D0" w:rsidRDefault="003E19DA" w:rsidP="003E19DA">
            <w:pPr>
              <w:snapToGrid w:val="0"/>
              <w:rPr>
                <w:sz w:val="28"/>
                <w:szCs w:val="28"/>
              </w:rPr>
            </w:pPr>
            <w:r>
              <w:rPr>
                <w:sz w:val="24"/>
                <w:szCs w:val="24"/>
              </w:rPr>
              <w:t>- de situer le rôle des acteurs et des applications du système d’information dans un processus de gestion donné.</w:t>
            </w:r>
          </w:p>
        </w:tc>
      </w:tr>
      <w:tr w:rsidR="00194C82" w:rsidRPr="003E503F" w14:paraId="2FF4146C" w14:textId="77777777" w:rsidTr="00A13286">
        <w:tc>
          <w:tcPr>
            <w:tcW w:w="2232" w:type="dxa"/>
          </w:tcPr>
          <w:p w14:paraId="4EF0CEC3" w14:textId="77777777" w:rsidR="00194C82" w:rsidRPr="00194C82" w:rsidRDefault="00194C82" w:rsidP="00194C82">
            <w:pPr>
              <w:rPr>
                <w:b/>
                <w:bCs/>
                <w:sz w:val="24"/>
                <w:szCs w:val="24"/>
              </w:rPr>
            </w:pPr>
            <w:r w:rsidRPr="00194C82">
              <w:rPr>
                <w:b/>
                <w:bCs/>
                <w:sz w:val="24"/>
                <w:szCs w:val="24"/>
              </w:rPr>
              <w:t>Supports</w:t>
            </w:r>
          </w:p>
          <w:p w14:paraId="110AC1A4" w14:textId="77777777" w:rsidR="00194C82" w:rsidRPr="004F31D0" w:rsidRDefault="00194C82" w:rsidP="00431F4D"/>
        </w:tc>
        <w:tc>
          <w:tcPr>
            <w:tcW w:w="7807" w:type="dxa"/>
            <w:shd w:val="clear" w:color="auto" w:fill="auto"/>
          </w:tcPr>
          <w:p w14:paraId="36FFC72F" w14:textId="139B91BB" w:rsidR="00194C82" w:rsidRPr="00A511FD" w:rsidRDefault="00194C82" w:rsidP="00431F4D">
            <w:pPr>
              <w:tabs>
                <w:tab w:val="left" w:pos="283"/>
              </w:tabs>
              <w:snapToGrid w:val="0"/>
              <w:rPr>
                <w:sz w:val="24"/>
                <w:szCs w:val="24"/>
              </w:rPr>
            </w:pPr>
            <w:r w:rsidRPr="00A511FD">
              <w:rPr>
                <w:sz w:val="24"/>
                <w:szCs w:val="24"/>
              </w:rPr>
              <w:t xml:space="preserve">Dossier élève Primeur et Cie </w:t>
            </w:r>
          </w:p>
          <w:p w14:paraId="3B00FCEE" w14:textId="69EFB599" w:rsidR="00194C82" w:rsidRPr="002B5BBE" w:rsidRDefault="00194C82" w:rsidP="00194C82">
            <w:pPr>
              <w:jc w:val="both"/>
            </w:pPr>
            <w:r w:rsidRPr="00A511FD">
              <w:rPr>
                <w:sz w:val="24"/>
                <w:szCs w:val="24"/>
              </w:rPr>
              <w:t>Annexes</w:t>
            </w:r>
          </w:p>
        </w:tc>
      </w:tr>
    </w:tbl>
    <w:p w14:paraId="35DB6D7E" w14:textId="77777777" w:rsidR="001B6B97" w:rsidRDefault="001B6B97" w:rsidP="001B6B97"/>
    <w:p w14:paraId="413B4E10" w14:textId="08D8BC61" w:rsidR="00BD08F6" w:rsidRDefault="00BD08F6">
      <w:pPr>
        <w:spacing w:after="177"/>
      </w:pPr>
    </w:p>
    <w:p w14:paraId="2C43B354" w14:textId="0F28E648" w:rsidR="00BD08F6" w:rsidRDefault="00E97BBB">
      <w:pPr>
        <w:spacing w:after="72"/>
        <w:ind w:right="931"/>
        <w:jc w:val="right"/>
      </w:pPr>
      <w:r>
        <w:rPr>
          <w:b/>
          <w:sz w:val="24"/>
        </w:rPr>
        <w:t xml:space="preserve"> </w:t>
      </w:r>
    </w:p>
    <w:p w14:paraId="3C437076" w14:textId="77777777" w:rsidR="00BD08F6" w:rsidRDefault="00E97BBB">
      <w:pPr>
        <w:spacing w:after="161"/>
      </w:pPr>
      <w:r>
        <w:t xml:space="preserve"> </w:t>
      </w:r>
    </w:p>
    <w:p w14:paraId="023E3BA2" w14:textId="77777777" w:rsidR="00BD08F6" w:rsidRDefault="00E97BBB">
      <w:pPr>
        <w:spacing w:after="158"/>
      </w:pPr>
      <w:r>
        <w:t xml:space="preserve"> </w:t>
      </w:r>
    </w:p>
    <w:p w14:paraId="28826462" w14:textId="77777777" w:rsidR="00BD08F6" w:rsidRDefault="00E97BBB">
      <w:r>
        <w:t xml:space="preserve"> </w:t>
      </w:r>
    </w:p>
    <w:p w14:paraId="2D51D5BA" w14:textId="162648E1" w:rsidR="00BD08F6" w:rsidRDefault="00E97BBB">
      <w:pPr>
        <w:spacing w:after="158"/>
      </w:pPr>
      <w:r>
        <w:t xml:space="preserve"> </w:t>
      </w:r>
    </w:p>
    <w:p w14:paraId="55C6A353" w14:textId="1A9C2C72" w:rsidR="00C54732" w:rsidRDefault="00C54732">
      <w:pPr>
        <w:spacing w:after="158"/>
      </w:pPr>
    </w:p>
    <w:p w14:paraId="7461CE67" w14:textId="3D91935F" w:rsidR="00A75BFD" w:rsidRDefault="00A75BFD">
      <w:pPr>
        <w:spacing w:after="158"/>
      </w:pPr>
    </w:p>
    <w:p w14:paraId="14CF7F14" w14:textId="77777777" w:rsidR="00826EA4" w:rsidRDefault="00826EA4">
      <w:pPr>
        <w:spacing w:after="158"/>
      </w:pPr>
    </w:p>
    <w:p w14:paraId="39E29769" w14:textId="77777777" w:rsidR="003C12CE" w:rsidRDefault="003C12CE">
      <w:pPr>
        <w:spacing w:after="158"/>
      </w:pPr>
    </w:p>
    <w:p w14:paraId="19D3D12D" w14:textId="77777777" w:rsidR="003C12CE" w:rsidRDefault="003C12CE">
      <w:pPr>
        <w:spacing w:after="158"/>
      </w:pPr>
    </w:p>
    <w:p w14:paraId="73FF0013" w14:textId="77777777" w:rsidR="00A75BFD" w:rsidRDefault="00A75BFD">
      <w:pPr>
        <w:spacing w:after="158"/>
      </w:pPr>
    </w:p>
    <w:p w14:paraId="4A32B152" w14:textId="77777777" w:rsidR="00A511FD" w:rsidRDefault="00E97BBB" w:rsidP="00A511FD">
      <w:r>
        <w:t xml:space="preserve"> </w:t>
      </w:r>
    </w:p>
    <w:p w14:paraId="63162A94" w14:textId="5CA20B75" w:rsidR="00BD08F6" w:rsidRDefault="00E97BBB" w:rsidP="003E19DA">
      <w:pPr>
        <w:ind w:right="987"/>
        <w:jc w:val="both"/>
      </w:pPr>
      <w:r>
        <w:rPr>
          <w:sz w:val="24"/>
        </w:rPr>
        <w:lastRenderedPageBreak/>
        <w:t xml:space="preserve">La société anonyme </w:t>
      </w:r>
      <w:bookmarkStart w:id="0" w:name="_Hlk130154834"/>
      <w:r>
        <w:rPr>
          <w:sz w:val="24"/>
        </w:rPr>
        <w:t xml:space="preserve">« </w:t>
      </w:r>
      <w:r w:rsidR="003E19DA" w:rsidRPr="00414414">
        <w:rPr>
          <w:b/>
          <w:bCs/>
          <w:sz w:val="24"/>
        </w:rPr>
        <w:t>P</w:t>
      </w:r>
      <w:r w:rsidRPr="00414414">
        <w:rPr>
          <w:b/>
          <w:bCs/>
          <w:sz w:val="24"/>
        </w:rPr>
        <w:t xml:space="preserve">rimeur et </w:t>
      </w:r>
      <w:r w:rsidR="00414414">
        <w:rPr>
          <w:b/>
          <w:bCs/>
          <w:sz w:val="24"/>
        </w:rPr>
        <w:t>C</w:t>
      </w:r>
      <w:r w:rsidRPr="00414414">
        <w:rPr>
          <w:b/>
          <w:bCs/>
          <w:sz w:val="24"/>
        </w:rPr>
        <w:t>ie</w:t>
      </w:r>
      <w:r>
        <w:rPr>
          <w:sz w:val="24"/>
        </w:rPr>
        <w:t xml:space="preserve"> » </w:t>
      </w:r>
      <w:bookmarkEnd w:id="0"/>
      <w:r>
        <w:rPr>
          <w:sz w:val="24"/>
        </w:rPr>
        <w:t xml:space="preserve">est une entreprise spécialisée dans la vente et la livraison de fruits et légumes.  </w:t>
      </w:r>
    </w:p>
    <w:p w14:paraId="646C5CB3" w14:textId="324802D0" w:rsidR="00BD08F6" w:rsidRDefault="00E97BBB">
      <w:pPr>
        <w:ind w:left="-5" w:right="977" w:hanging="10"/>
        <w:jc w:val="both"/>
      </w:pPr>
      <w:r>
        <w:rPr>
          <w:sz w:val="24"/>
        </w:rPr>
        <w:t>Fort</w:t>
      </w:r>
      <w:r w:rsidR="009B7E41">
        <w:rPr>
          <w:sz w:val="24"/>
        </w:rPr>
        <w:t>e</w:t>
      </w:r>
      <w:r>
        <w:rPr>
          <w:sz w:val="24"/>
        </w:rPr>
        <w:t xml:space="preserve"> de plus de 60 ans d’ex</w:t>
      </w:r>
      <w:r w:rsidR="00723F21">
        <w:rPr>
          <w:sz w:val="24"/>
        </w:rPr>
        <w:t>périence</w:t>
      </w:r>
      <w:r w:rsidR="000D7801">
        <w:rPr>
          <w:sz w:val="24"/>
        </w:rPr>
        <w:t>,</w:t>
      </w:r>
      <w:r>
        <w:rPr>
          <w:sz w:val="24"/>
        </w:rPr>
        <w:t xml:space="preserve"> l’entreprise a appris à écouter les besoins de ses clients tant au niveau de la qualité des produits, des prix des produits, mais aussi </w:t>
      </w:r>
      <w:r w:rsidR="009B7E41">
        <w:rPr>
          <w:sz w:val="24"/>
        </w:rPr>
        <w:t xml:space="preserve">concernant </w:t>
      </w:r>
      <w:r>
        <w:rPr>
          <w:sz w:val="24"/>
        </w:rPr>
        <w:t xml:space="preserve">leurs besoins de réactivité.  </w:t>
      </w:r>
    </w:p>
    <w:p w14:paraId="2C2D33FE" w14:textId="47ED80ED" w:rsidR="00BD08F6" w:rsidRDefault="00E97BBB">
      <w:pPr>
        <w:spacing w:after="159"/>
        <w:ind w:left="-5" w:right="969" w:hanging="10"/>
        <w:jc w:val="both"/>
      </w:pPr>
      <w:r>
        <w:rPr>
          <w:sz w:val="24"/>
        </w:rPr>
        <w:t xml:space="preserve">Sa clientèle est constituée principalement de détaillants de fruits et légumes. Elle s’est diversifiée récemment, en proposant des produits issus de l’agriculture biologique aux collectivités territoriales pour les besoins de la restauration collective (crèches, cantines scolaires, etc.). Le niveau d’exigence de cette nouvelle clientèle est plus élevé en ce qui concerne la continuité de la chaîne d’approvisionnement et la qualité des produits livrés. En effet, les menus étant établis à l’avance et communiqués aux usagers, une rupture de stocks et/ou une erreur sur une commande remettrait en cause la capacité des collectivités à </w:t>
      </w:r>
      <w:r w:rsidR="00723F21">
        <w:rPr>
          <w:sz w:val="24"/>
        </w:rPr>
        <w:t xml:space="preserve">garantir </w:t>
      </w:r>
      <w:r>
        <w:rPr>
          <w:sz w:val="24"/>
        </w:rPr>
        <w:t xml:space="preserve">le menu prévu.  </w:t>
      </w:r>
    </w:p>
    <w:p w14:paraId="5D305F81" w14:textId="65A1F1B9" w:rsidR="00BD08F6" w:rsidRDefault="00E97BBB">
      <w:pPr>
        <w:ind w:left="-5" w:right="977" w:hanging="10"/>
        <w:jc w:val="both"/>
      </w:pPr>
      <w:r>
        <w:rPr>
          <w:sz w:val="24"/>
        </w:rPr>
        <w:t>Les commandes des clients sont gérées manuellement. Un vendeur récupère les commandes à livrer tous les matins. Il prépare les commandes</w:t>
      </w:r>
      <w:r w:rsidR="006650B5">
        <w:rPr>
          <w:sz w:val="24"/>
        </w:rPr>
        <w:t xml:space="preserve"> et </w:t>
      </w:r>
      <w:r>
        <w:rPr>
          <w:sz w:val="24"/>
        </w:rPr>
        <w:t>note les quantités d’articles</w:t>
      </w:r>
      <w:r w:rsidR="00696021">
        <w:rPr>
          <w:sz w:val="24"/>
        </w:rPr>
        <w:t xml:space="preserve"> qui peuvent être livré</w:t>
      </w:r>
      <w:r w:rsidR="00A75BFD">
        <w:rPr>
          <w:sz w:val="24"/>
        </w:rPr>
        <w:t>e</w:t>
      </w:r>
      <w:r w:rsidR="00696021">
        <w:rPr>
          <w:sz w:val="24"/>
        </w:rPr>
        <w:t>s</w:t>
      </w:r>
      <w:r>
        <w:rPr>
          <w:sz w:val="24"/>
        </w:rPr>
        <w:t xml:space="preserve"> sur le bon de commande. Le bon de commande </w:t>
      </w:r>
      <w:r w:rsidR="006650B5">
        <w:rPr>
          <w:sz w:val="24"/>
        </w:rPr>
        <w:t>et le bon de livraison sont</w:t>
      </w:r>
      <w:r>
        <w:rPr>
          <w:sz w:val="24"/>
        </w:rPr>
        <w:t xml:space="preserve"> alors transmis à la comptable. Ce</w:t>
      </w:r>
      <w:r w:rsidR="006650B5">
        <w:rPr>
          <w:sz w:val="24"/>
        </w:rPr>
        <w:t>s</w:t>
      </w:r>
      <w:r>
        <w:rPr>
          <w:sz w:val="24"/>
        </w:rPr>
        <w:t xml:space="preserve"> document</w:t>
      </w:r>
      <w:r w:rsidR="006650B5">
        <w:rPr>
          <w:sz w:val="24"/>
        </w:rPr>
        <w:t>s</w:t>
      </w:r>
      <w:r>
        <w:rPr>
          <w:sz w:val="24"/>
        </w:rPr>
        <w:t xml:space="preserve"> lui permet</w:t>
      </w:r>
      <w:r w:rsidR="006650B5">
        <w:rPr>
          <w:sz w:val="24"/>
        </w:rPr>
        <w:t>tent</w:t>
      </w:r>
      <w:r>
        <w:rPr>
          <w:sz w:val="24"/>
        </w:rPr>
        <w:t xml:space="preserve"> d’établir</w:t>
      </w:r>
      <w:r w:rsidR="006650B5">
        <w:rPr>
          <w:sz w:val="24"/>
        </w:rPr>
        <w:t xml:space="preserve"> </w:t>
      </w:r>
      <w:r>
        <w:rPr>
          <w:sz w:val="24"/>
        </w:rPr>
        <w:t>la facture sur son logiciel de gestion commercial</w:t>
      </w:r>
      <w:r w:rsidR="009B7E41">
        <w:rPr>
          <w:sz w:val="24"/>
        </w:rPr>
        <w:t>e</w:t>
      </w:r>
      <w:r>
        <w:rPr>
          <w:sz w:val="24"/>
        </w:rPr>
        <w:t xml:space="preserve">.  </w:t>
      </w:r>
    </w:p>
    <w:p w14:paraId="23CCB59A" w14:textId="44F5C448" w:rsidR="00BD08F6" w:rsidRDefault="00E97BBB">
      <w:pPr>
        <w:spacing w:after="159"/>
        <w:ind w:left="-5" w:right="969" w:hanging="10"/>
        <w:jc w:val="both"/>
      </w:pPr>
      <w:r>
        <w:rPr>
          <w:sz w:val="24"/>
        </w:rPr>
        <w:t xml:space="preserve">Le stock est mis à jour pendant la préparation de la commande : si le vendeur constate que le niveau de stock d’un article est bas, il note la référence du produit sur une feuille qu’il transmet à la comptable. Les commandes sont passées chez les fournisseurs en fin de journée. </w:t>
      </w:r>
    </w:p>
    <w:p w14:paraId="7F5F9155" w14:textId="46FA0E48" w:rsidR="00BD08F6" w:rsidRDefault="00E97BBB">
      <w:pPr>
        <w:spacing w:after="159"/>
        <w:ind w:left="-5" w:right="969" w:hanging="10"/>
        <w:jc w:val="both"/>
      </w:pPr>
      <w:r>
        <w:rPr>
          <w:sz w:val="24"/>
        </w:rPr>
        <w:t xml:space="preserve">La diversification de l’activité a permis à l’entreprise d’accroître son chiffre d’affaires. Cependant, elle fait face à un grand nombre de réclamations de clients mécontents.  </w:t>
      </w:r>
    </w:p>
    <w:p w14:paraId="10577985" w14:textId="17CDB79E" w:rsidR="00BD08F6" w:rsidRDefault="00E97BBB" w:rsidP="00E91AAE">
      <w:pPr>
        <w:spacing w:after="159"/>
        <w:ind w:left="10" w:right="913" w:hanging="10"/>
        <w:jc w:val="both"/>
      </w:pPr>
      <w:r>
        <w:rPr>
          <w:sz w:val="24"/>
        </w:rPr>
        <w:t>A la demande des dirigeants de la société, le directeur administratif et financier</w:t>
      </w:r>
      <w:r w:rsidR="00DD6F2A">
        <w:rPr>
          <w:sz w:val="24"/>
        </w:rPr>
        <w:t>, Monsieur Durand Julien,</w:t>
      </w:r>
      <w:r>
        <w:rPr>
          <w:sz w:val="24"/>
        </w:rPr>
        <w:t xml:space="preserve"> recense les failles de la situation actuelle de la société et proposera ensuite des solutions pour y remédier. </w:t>
      </w:r>
    </w:p>
    <w:p w14:paraId="06DD9EBD" w14:textId="535E1B19" w:rsidR="00BD08F6" w:rsidRDefault="00E97BBB" w:rsidP="00E91AAE">
      <w:pPr>
        <w:spacing w:after="162"/>
        <w:ind w:left="10" w:right="913" w:hanging="10"/>
        <w:jc w:val="both"/>
      </w:pPr>
      <w:r>
        <w:rPr>
          <w:sz w:val="24"/>
        </w:rPr>
        <w:t xml:space="preserve">Vous assistez </w:t>
      </w:r>
      <w:r w:rsidR="00DD6F2A">
        <w:rPr>
          <w:sz w:val="24"/>
        </w:rPr>
        <w:t xml:space="preserve">Monsieur Durand </w:t>
      </w:r>
      <w:r w:rsidR="00E91AAE">
        <w:rPr>
          <w:sz w:val="24"/>
        </w:rPr>
        <w:t>pour</w:t>
      </w:r>
      <w:r>
        <w:rPr>
          <w:sz w:val="24"/>
        </w:rPr>
        <w:t xml:space="preserve"> la réalisation de cette mission. </w:t>
      </w:r>
    </w:p>
    <w:p w14:paraId="7F1F6DB5" w14:textId="77777777" w:rsidR="00BD08F6" w:rsidRDefault="00E97BBB">
      <w:pPr>
        <w:spacing w:after="159"/>
      </w:pPr>
      <w:r>
        <w:rPr>
          <w:sz w:val="24"/>
        </w:rPr>
        <w:t xml:space="preserve"> </w:t>
      </w:r>
    </w:p>
    <w:p w14:paraId="73C0A9AB" w14:textId="77777777" w:rsidR="00BD08F6" w:rsidRDefault="00E97BBB">
      <w:pPr>
        <w:spacing w:after="161"/>
      </w:pPr>
      <w:r>
        <w:rPr>
          <w:sz w:val="24"/>
        </w:rPr>
        <w:t xml:space="preserve"> </w:t>
      </w:r>
    </w:p>
    <w:p w14:paraId="4139FB22" w14:textId="77777777" w:rsidR="00BD08F6" w:rsidRDefault="00E97BBB">
      <w:pPr>
        <w:spacing w:after="159"/>
      </w:pPr>
      <w:r>
        <w:rPr>
          <w:sz w:val="24"/>
        </w:rPr>
        <w:t xml:space="preserve"> </w:t>
      </w:r>
    </w:p>
    <w:p w14:paraId="3AE8DCDD" w14:textId="773C4DF3" w:rsidR="00680FF9" w:rsidRDefault="00E97BBB" w:rsidP="00B521D9">
      <w:pPr>
        <w:spacing w:after="159"/>
        <w:rPr>
          <w:sz w:val="24"/>
        </w:rPr>
      </w:pPr>
      <w:r>
        <w:rPr>
          <w:sz w:val="24"/>
        </w:rPr>
        <w:t xml:space="preserve"> </w:t>
      </w:r>
    </w:p>
    <w:p w14:paraId="77A3E34E" w14:textId="77777777" w:rsidR="00B521D9" w:rsidRDefault="00B521D9" w:rsidP="00B521D9">
      <w:pPr>
        <w:spacing w:after="159"/>
      </w:pPr>
    </w:p>
    <w:p w14:paraId="659CFC89" w14:textId="77777777" w:rsidR="00BD08F6" w:rsidRDefault="00E97BBB">
      <w:pPr>
        <w:spacing w:after="159"/>
      </w:pPr>
      <w:r>
        <w:rPr>
          <w:sz w:val="24"/>
        </w:rPr>
        <w:t xml:space="preserve"> </w:t>
      </w:r>
    </w:p>
    <w:p w14:paraId="5290F27A" w14:textId="77777777" w:rsidR="00BD08F6" w:rsidRDefault="00E97BBB">
      <w:pPr>
        <w:spacing w:after="162"/>
      </w:pPr>
      <w:r>
        <w:rPr>
          <w:sz w:val="24"/>
        </w:rPr>
        <w:t xml:space="preserve"> </w:t>
      </w:r>
    </w:p>
    <w:p w14:paraId="51AEE2D3" w14:textId="3D40A779" w:rsidR="00BD08F6" w:rsidRPr="00414414" w:rsidRDefault="00E97BBB">
      <w:pPr>
        <w:spacing w:after="159"/>
        <w:rPr>
          <w:sz w:val="24"/>
        </w:rPr>
      </w:pPr>
      <w:r>
        <w:rPr>
          <w:sz w:val="24"/>
        </w:rPr>
        <w:t xml:space="preserve"> </w:t>
      </w:r>
      <w:r w:rsidR="00414414">
        <w:rPr>
          <w:sz w:val="24"/>
        </w:rPr>
        <w:br w:type="page"/>
      </w:r>
    </w:p>
    <w:p w14:paraId="2A981CD4" w14:textId="7465993B" w:rsidR="00BD08F6" w:rsidRPr="00414414" w:rsidRDefault="00E97BBB">
      <w:pPr>
        <w:tabs>
          <w:tab w:val="center" w:pos="424"/>
          <w:tab w:val="center" w:pos="3431"/>
        </w:tabs>
        <w:spacing w:after="1"/>
        <w:rPr>
          <w:sz w:val="28"/>
          <w:szCs w:val="28"/>
        </w:rPr>
      </w:pPr>
      <w:r w:rsidRPr="00414414">
        <w:rPr>
          <w:sz w:val="28"/>
          <w:szCs w:val="28"/>
        </w:rPr>
        <w:lastRenderedPageBreak/>
        <w:tab/>
      </w:r>
      <w:r w:rsidRPr="00414414">
        <w:rPr>
          <w:b/>
          <w:sz w:val="32"/>
          <w:szCs w:val="28"/>
        </w:rPr>
        <w:t>I</w:t>
      </w:r>
      <w:r w:rsidRPr="000A02C1">
        <w:rPr>
          <w:b/>
          <w:sz w:val="28"/>
          <w:szCs w:val="28"/>
        </w:rPr>
        <w:t>.</w:t>
      </w:r>
      <w:r w:rsidRPr="000A02C1">
        <w:rPr>
          <w:rFonts w:ascii="Arial" w:eastAsia="Arial" w:hAnsi="Arial" w:cs="Arial"/>
          <w:b/>
          <w:sz w:val="28"/>
          <w:szCs w:val="28"/>
        </w:rPr>
        <w:t xml:space="preserve"> </w:t>
      </w:r>
      <w:r w:rsidRPr="000A02C1">
        <w:rPr>
          <w:rFonts w:ascii="Arial" w:eastAsia="Arial" w:hAnsi="Arial" w:cs="Arial"/>
          <w:b/>
          <w:sz w:val="28"/>
          <w:szCs w:val="28"/>
        </w:rPr>
        <w:tab/>
      </w:r>
      <w:r w:rsidRPr="000A02C1">
        <w:rPr>
          <w:b/>
          <w:sz w:val="28"/>
          <w:szCs w:val="28"/>
          <w:u w:val="single" w:color="000000"/>
        </w:rPr>
        <w:t>Analyse du processus de vente aux collectivités</w:t>
      </w:r>
      <w:r w:rsidRPr="00414414">
        <w:rPr>
          <w:b/>
          <w:sz w:val="32"/>
          <w:szCs w:val="28"/>
        </w:rPr>
        <w:t xml:space="preserve"> </w:t>
      </w:r>
    </w:p>
    <w:p w14:paraId="2896BE1E" w14:textId="38139A90" w:rsidR="00BD08F6" w:rsidRDefault="00BD08F6" w:rsidP="001E1A65">
      <w:pPr>
        <w:spacing w:after="37"/>
      </w:pPr>
    </w:p>
    <w:p w14:paraId="3A085B37" w14:textId="57BFBC3A" w:rsidR="00BD08F6" w:rsidRPr="000A02C1" w:rsidRDefault="00E97BBB">
      <w:pPr>
        <w:ind w:left="355" w:hanging="10"/>
        <w:rPr>
          <w:sz w:val="24"/>
          <w:szCs w:val="24"/>
        </w:rPr>
      </w:pPr>
      <w:r w:rsidRPr="00414414">
        <w:rPr>
          <w:b/>
          <w:sz w:val="28"/>
          <w:szCs w:val="24"/>
        </w:rPr>
        <w:t>A</w:t>
      </w:r>
      <w:r w:rsidRPr="000A02C1">
        <w:rPr>
          <w:b/>
          <w:sz w:val="24"/>
          <w:szCs w:val="24"/>
        </w:rPr>
        <w:t>.</w:t>
      </w:r>
      <w:r w:rsidRPr="000A02C1">
        <w:rPr>
          <w:rFonts w:ascii="Arial" w:eastAsia="Arial" w:hAnsi="Arial" w:cs="Arial"/>
          <w:b/>
          <w:sz w:val="24"/>
          <w:szCs w:val="24"/>
        </w:rPr>
        <w:t xml:space="preserve"> </w:t>
      </w:r>
      <w:r w:rsidRPr="000A02C1">
        <w:rPr>
          <w:b/>
          <w:sz w:val="24"/>
          <w:szCs w:val="24"/>
          <w:u w:val="single" w:color="000000"/>
        </w:rPr>
        <w:t>Schématisation du processus</w:t>
      </w:r>
      <w:r w:rsidRPr="000A02C1">
        <w:rPr>
          <w:b/>
          <w:sz w:val="24"/>
          <w:szCs w:val="24"/>
        </w:rPr>
        <w:t xml:space="preserve"> </w:t>
      </w:r>
    </w:p>
    <w:p w14:paraId="6DA03068" w14:textId="6D50C4F4" w:rsidR="00BD08F6" w:rsidRDefault="00E97BBB">
      <w:pPr>
        <w:spacing w:after="195"/>
        <w:ind w:left="10" w:right="913" w:hanging="10"/>
      </w:pPr>
      <w:r>
        <w:rPr>
          <w:sz w:val="24"/>
        </w:rPr>
        <w:t>Après avoir lu la présentation de l’entreprise</w:t>
      </w:r>
      <w:r w:rsidR="00BD3B75">
        <w:rPr>
          <w:sz w:val="24"/>
        </w:rPr>
        <w:t xml:space="preserve"> et le document 1</w:t>
      </w:r>
      <w:r>
        <w:rPr>
          <w:sz w:val="24"/>
        </w:rPr>
        <w:t>, vous répondrez aux questions suivantes :</w:t>
      </w:r>
    </w:p>
    <w:p w14:paraId="5E9C3920" w14:textId="220EC095" w:rsidR="002F479B" w:rsidRPr="002F479B" w:rsidRDefault="002F479B">
      <w:pPr>
        <w:numPr>
          <w:ilvl w:val="0"/>
          <w:numId w:val="1"/>
        </w:numPr>
        <w:spacing w:after="36"/>
        <w:ind w:right="913" w:hanging="360"/>
        <w:rPr>
          <w:sz w:val="24"/>
        </w:rPr>
      </w:pPr>
      <w:r>
        <w:rPr>
          <w:sz w:val="24"/>
        </w:rPr>
        <w:t>D</w:t>
      </w:r>
      <w:r w:rsidRPr="002F479B">
        <w:rPr>
          <w:sz w:val="24"/>
        </w:rPr>
        <w:t xml:space="preserve">éterminer qui sont les personnes qui </w:t>
      </w:r>
      <w:r w:rsidR="00A75BFD" w:rsidRPr="002F479B">
        <w:rPr>
          <w:sz w:val="24"/>
        </w:rPr>
        <w:t xml:space="preserve">interviennent </w:t>
      </w:r>
      <w:r w:rsidR="00A75BFD">
        <w:rPr>
          <w:sz w:val="24"/>
        </w:rPr>
        <w:t xml:space="preserve">dans le processus </w:t>
      </w:r>
      <w:r w:rsidRPr="002F479B">
        <w:rPr>
          <w:sz w:val="24"/>
        </w:rPr>
        <w:t>(les acteurs). Donner leur no</w:t>
      </w:r>
      <w:r w:rsidR="00A75BFD">
        <w:rPr>
          <w:sz w:val="24"/>
        </w:rPr>
        <w:t>m</w:t>
      </w:r>
      <w:r w:rsidRPr="002F479B">
        <w:rPr>
          <w:sz w:val="24"/>
        </w:rPr>
        <w:t xml:space="preserve"> et leur rôle</w:t>
      </w:r>
      <w:r w:rsidR="00A75BFD">
        <w:rPr>
          <w:sz w:val="24"/>
        </w:rPr>
        <w:t xml:space="preserve"> respectif</w:t>
      </w:r>
      <w:r w:rsidRPr="002F479B">
        <w:rPr>
          <w:sz w:val="24"/>
        </w:rPr>
        <w:t xml:space="preserve">. </w:t>
      </w:r>
    </w:p>
    <w:p w14:paraId="15E5E766" w14:textId="6875ED5F" w:rsidR="00BD08F6" w:rsidRDefault="00E97BBB">
      <w:pPr>
        <w:numPr>
          <w:ilvl w:val="0"/>
          <w:numId w:val="1"/>
        </w:numPr>
        <w:spacing w:after="36"/>
        <w:ind w:right="913" w:hanging="360"/>
      </w:pPr>
      <w:r>
        <w:rPr>
          <w:sz w:val="24"/>
        </w:rPr>
        <w:t>Repére</w:t>
      </w:r>
      <w:r w:rsidR="002F479B">
        <w:rPr>
          <w:sz w:val="24"/>
        </w:rPr>
        <w:t>r</w:t>
      </w:r>
      <w:r>
        <w:rPr>
          <w:sz w:val="24"/>
        </w:rPr>
        <w:t xml:space="preserve"> les différentes étapes du processus </w:t>
      </w:r>
      <w:r w:rsidR="00B61155">
        <w:rPr>
          <w:sz w:val="24"/>
        </w:rPr>
        <w:t xml:space="preserve">de </w:t>
      </w:r>
      <w:r>
        <w:rPr>
          <w:sz w:val="24"/>
        </w:rPr>
        <w:t xml:space="preserve">vente (activités) à partir de l’envoi du bon de commande par le client jusqu’à la réception de la facture.  </w:t>
      </w:r>
    </w:p>
    <w:p w14:paraId="2FEB0128" w14:textId="7438EDBA" w:rsidR="00BD08F6" w:rsidRDefault="00DF52BB" w:rsidP="00DF52BB">
      <w:pPr>
        <w:numPr>
          <w:ilvl w:val="0"/>
          <w:numId w:val="1"/>
        </w:numPr>
        <w:spacing w:after="36"/>
        <w:ind w:right="913" w:hanging="360"/>
      </w:pPr>
      <w:bookmarkStart w:id="1" w:name="_Hlk135645287"/>
      <w:r>
        <w:rPr>
          <w:sz w:val="24"/>
        </w:rPr>
        <w:t>Compléter</w:t>
      </w:r>
      <w:r w:rsidR="000A02C1">
        <w:rPr>
          <w:sz w:val="24"/>
        </w:rPr>
        <w:t xml:space="preserve"> </w:t>
      </w:r>
      <w:r>
        <w:rPr>
          <w:sz w:val="24"/>
        </w:rPr>
        <w:t>la colonne « type » du diagramme événement-résultat</w:t>
      </w:r>
      <w:r w:rsidR="000A02C1">
        <w:rPr>
          <w:sz w:val="24"/>
        </w:rPr>
        <w:t xml:space="preserve"> en indiquant si les activités sont manuelles, semi-automatiques ou automatiques. </w:t>
      </w:r>
      <w:r w:rsidR="00E97BBB">
        <w:rPr>
          <w:sz w:val="24"/>
        </w:rPr>
        <w:t xml:space="preserve"> </w:t>
      </w:r>
    </w:p>
    <w:bookmarkEnd w:id="1"/>
    <w:p w14:paraId="582B5D74" w14:textId="59A31731" w:rsidR="00414414" w:rsidRPr="004664A4" w:rsidRDefault="00E97BBB" w:rsidP="00B61155">
      <w:pPr>
        <w:numPr>
          <w:ilvl w:val="0"/>
          <w:numId w:val="1"/>
        </w:numPr>
        <w:spacing w:after="159"/>
        <w:ind w:right="913" w:hanging="360"/>
        <w:rPr>
          <w:color w:val="000000" w:themeColor="text1"/>
        </w:rPr>
      </w:pPr>
      <w:r w:rsidRPr="00BD0353">
        <w:rPr>
          <w:color w:val="000000" w:themeColor="text1"/>
          <w:sz w:val="24"/>
        </w:rPr>
        <w:t>Analyse</w:t>
      </w:r>
      <w:r w:rsidR="002F479B">
        <w:rPr>
          <w:color w:val="000000" w:themeColor="text1"/>
          <w:sz w:val="24"/>
        </w:rPr>
        <w:t>r</w:t>
      </w:r>
      <w:r w:rsidRPr="00BD0353">
        <w:rPr>
          <w:color w:val="000000" w:themeColor="text1"/>
          <w:sz w:val="24"/>
        </w:rPr>
        <w:t xml:space="preserve"> les risques de dysfonctionnement du processus</w:t>
      </w:r>
      <w:r w:rsidR="00BD0353">
        <w:rPr>
          <w:color w:val="000000" w:themeColor="text1"/>
          <w:sz w:val="24"/>
        </w:rPr>
        <w:t>.</w:t>
      </w:r>
      <w:r w:rsidRPr="00BD0353">
        <w:rPr>
          <w:color w:val="000000" w:themeColor="text1"/>
          <w:sz w:val="24"/>
        </w:rPr>
        <w:t xml:space="preserve"> </w:t>
      </w:r>
    </w:p>
    <w:p w14:paraId="7D0FEFD8" w14:textId="77777777" w:rsidR="004664A4" w:rsidRDefault="004664A4" w:rsidP="004664A4">
      <w:pPr>
        <w:spacing w:after="159"/>
        <w:ind w:right="913"/>
        <w:rPr>
          <w:color w:val="000000" w:themeColor="text1"/>
          <w:sz w:val="24"/>
        </w:rPr>
      </w:pPr>
    </w:p>
    <w:p w14:paraId="14948E91" w14:textId="77777777" w:rsidR="004664A4" w:rsidRDefault="004664A4" w:rsidP="004664A4">
      <w:pPr>
        <w:spacing w:after="159"/>
        <w:ind w:right="913"/>
        <w:rPr>
          <w:color w:val="000000" w:themeColor="text1"/>
          <w:sz w:val="24"/>
        </w:rPr>
      </w:pPr>
    </w:p>
    <w:p w14:paraId="7184E7E5" w14:textId="77777777" w:rsidR="004664A4" w:rsidRPr="00B61155" w:rsidRDefault="004664A4" w:rsidP="004664A4">
      <w:pPr>
        <w:spacing w:after="159"/>
        <w:ind w:right="913"/>
        <w:rPr>
          <w:color w:val="000000" w:themeColor="text1"/>
        </w:rPr>
      </w:pPr>
    </w:p>
    <w:p w14:paraId="6D3829F8" w14:textId="77777777" w:rsidR="00DF52BB" w:rsidRDefault="00DF52BB" w:rsidP="000327C2">
      <w:pPr>
        <w:pStyle w:val="Titre1"/>
        <w:ind w:left="-5"/>
        <w:rPr>
          <w:u w:val="none"/>
        </w:rPr>
      </w:pPr>
    </w:p>
    <w:p w14:paraId="2B7E9338" w14:textId="07827431" w:rsidR="00414414" w:rsidRPr="00DF52BB" w:rsidRDefault="00E97BBB" w:rsidP="00DF52BB">
      <w:pPr>
        <w:pStyle w:val="Titre1"/>
        <w:ind w:left="-5"/>
        <w:rPr>
          <w:u w:val="none"/>
        </w:rPr>
      </w:pPr>
      <w:r w:rsidRPr="00233B9B">
        <w:rPr>
          <w:u w:val="none"/>
        </w:rPr>
        <w:t xml:space="preserve">Document 1 : Définition </w:t>
      </w:r>
      <w:r w:rsidR="00DF52BB">
        <w:rPr>
          <w:u w:val="none"/>
        </w:rPr>
        <w:t xml:space="preserve">et représentation </w:t>
      </w:r>
      <w:r w:rsidRPr="00233B9B">
        <w:rPr>
          <w:u w:val="none"/>
        </w:rPr>
        <w:t>du processus</w:t>
      </w:r>
      <w:r w:rsidR="00DF52BB">
        <w:rPr>
          <w:u w:val="none"/>
        </w:rPr>
        <w:t xml:space="preserve"> de vente</w:t>
      </w:r>
    </w:p>
    <w:tbl>
      <w:tblPr>
        <w:tblStyle w:val="TableGrid"/>
        <w:tblW w:w="9617" w:type="dxa"/>
        <w:tblInd w:w="-147" w:type="dxa"/>
        <w:tblCellMar>
          <w:top w:w="48" w:type="dxa"/>
          <w:left w:w="70" w:type="dxa"/>
          <w:right w:w="23" w:type="dxa"/>
        </w:tblCellMar>
        <w:tblLook w:val="04A0" w:firstRow="1" w:lastRow="0" w:firstColumn="1" w:lastColumn="0" w:noHBand="0" w:noVBand="1"/>
      </w:tblPr>
      <w:tblGrid>
        <w:gridCol w:w="10196"/>
      </w:tblGrid>
      <w:tr w:rsidR="00BD08F6" w14:paraId="65B25FC0" w14:textId="77777777" w:rsidTr="00DF52BB">
        <w:trPr>
          <w:trHeight w:val="9780"/>
        </w:trPr>
        <w:tc>
          <w:tcPr>
            <w:tcW w:w="9617" w:type="dxa"/>
            <w:tcBorders>
              <w:top w:val="single" w:sz="4" w:space="0" w:color="000000"/>
              <w:left w:val="single" w:sz="4" w:space="0" w:color="000000"/>
              <w:bottom w:val="single" w:sz="4" w:space="0" w:color="000000"/>
              <w:right w:val="single" w:sz="4" w:space="0" w:color="000000"/>
            </w:tcBorders>
          </w:tcPr>
          <w:p w14:paraId="38123AEB" w14:textId="31A287EF" w:rsidR="00233B9B" w:rsidRPr="006B1218" w:rsidRDefault="00233B9B" w:rsidP="00233B9B">
            <w:pPr>
              <w:spacing w:after="45" w:line="239" w:lineRule="auto"/>
              <w:ind w:right="48"/>
              <w:jc w:val="both"/>
            </w:pPr>
            <w:r w:rsidRPr="006B1218">
              <w:rPr>
                <w:bCs/>
              </w:rPr>
              <w:t>Le processus est un ensemble d’activités qui ont un lien entre-elles et qui concourent à la production d’un bien ou d’un service, pour un client final.</w:t>
            </w:r>
            <w:r w:rsidRPr="006B1218">
              <w:t xml:space="preserve"> Les acteurs d’un processus réalisent des tâches simples pour atteindre l’objectif de produire un bien ou un service. </w:t>
            </w:r>
          </w:p>
          <w:p w14:paraId="1915A066" w14:textId="39070484" w:rsidR="00233B9B" w:rsidRDefault="00233B9B" w:rsidP="00DF52BB">
            <w:pPr>
              <w:spacing w:after="45" w:line="239" w:lineRule="auto"/>
              <w:ind w:right="48"/>
              <w:jc w:val="both"/>
            </w:pPr>
            <w:r w:rsidRPr="006B1218">
              <w:t xml:space="preserve">Un exemple de processus est le processus vente qui regroupe les activités suivantes : </w:t>
            </w:r>
            <w:r w:rsidR="00DF52BB">
              <w:t>s</w:t>
            </w:r>
            <w:r w:rsidRPr="006B1218">
              <w:t>électionner les clients</w:t>
            </w:r>
            <w:r w:rsidR="00DF52BB">
              <w:t>, a</w:t>
            </w:r>
            <w:r w:rsidRPr="006B1218">
              <w:t>nalyser les bons de commande</w:t>
            </w:r>
            <w:r w:rsidR="00DF52BB">
              <w:t>, p</w:t>
            </w:r>
            <w:r w:rsidRPr="006B1218">
              <w:t>réparer les commandes</w:t>
            </w:r>
            <w:r w:rsidR="00DF52BB">
              <w:t>, é</w:t>
            </w:r>
            <w:r w:rsidRPr="006B1218">
              <w:t>tablir des bons de livraison</w:t>
            </w:r>
            <w:r w:rsidR="00DF52BB">
              <w:t>, g</w:t>
            </w:r>
            <w:r w:rsidRPr="006B1218">
              <w:t>énérer les factures</w:t>
            </w:r>
            <w:r w:rsidR="00DF52BB">
              <w:t>, c</w:t>
            </w:r>
            <w:r w:rsidRPr="006B1218">
              <w:t>omptabiliser les factures et les règlements</w:t>
            </w:r>
            <w:r w:rsidR="00DF52BB">
              <w:t xml:space="preserve"> etc.</w:t>
            </w:r>
          </w:p>
          <w:p w14:paraId="42052A95" w14:textId="77777777" w:rsidR="005B3B54" w:rsidRPr="006B1218" w:rsidRDefault="005B3B54" w:rsidP="00DF52BB">
            <w:pPr>
              <w:spacing w:after="45" w:line="239" w:lineRule="auto"/>
              <w:ind w:right="48"/>
              <w:jc w:val="both"/>
            </w:pPr>
          </w:p>
          <w:p w14:paraId="1275EDDB" w14:textId="6E0BCACD" w:rsidR="00DF52BB" w:rsidRDefault="00217D5C" w:rsidP="00233B9B">
            <w:pPr>
              <w:spacing w:after="160"/>
            </w:pPr>
            <w:r>
              <w:t>Le</w:t>
            </w:r>
            <w:r w:rsidR="00233B9B" w:rsidRPr="006B1218">
              <w:t xml:space="preserve"> processus </w:t>
            </w:r>
            <w:r>
              <w:t xml:space="preserve">de vente </w:t>
            </w:r>
            <w:r w:rsidR="00233B9B" w:rsidRPr="006B1218">
              <w:t xml:space="preserve">peut être modélisé par </w:t>
            </w:r>
            <w:r w:rsidR="000A02C1">
              <w:t xml:space="preserve">un </w:t>
            </w:r>
            <w:r w:rsidR="00233B9B" w:rsidRPr="006B1218">
              <w:t>diagramme événement-résultat</w:t>
            </w:r>
            <w:r w:rsidR="000A02C1">
              <w:t xml:space="preserve"> : </w:t>
            </w:r>
            <w:r w:rsidR="00233B9B">
              <w:t xml:space="preserve"> </w:t>
            </w:r>
          </w:p>
          <w:p w14:paraId="2D746779" w14:textId="655F1E80" w:rsidR="00DF52BB" w:rsidRPr="00233B9B" w:rsidRDefault="000A02C1" w:rsidP="00233B9B">
            <w:pPr>
              <w:spacing w:after="160"/>
            </w:pPr>
            <w:r>
              <w:rPr>
                <w:noProof/>
              </w:rPr>
              <w:drawing>
                <wp:inline distT="0" distB="0" distL="0" distR="0" wp14:anchorId="0D22081F" wp14:editId="65170A11">
                  <wp:extent cx="6614160" cy="6294120"/>
                  <wp:effectExtent l="0" t="0" r="0" b="0"/>
                  <wp:docPr id="10476510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51001" name=""/>
                          <pic:cNvPicPr/>
                        </pic:nvPicPr>
                        <pic:blipFill>
                          <a:blip r:embed="rId7"/>
                          <a:stretch>
                            <a:fillRect/>
                          </a:stretch>
                        </pic:blipFill>
                        <pic:spPr>
                          <a:xfrm>
                            <a:off x="0" y="0"/>
                            <a:ext cx="6614160" cy="6294120"/>
                          </a:xfrm>
                          <a:prstGeom prst="rect">
                            <a:avLst/>
                          </a:prstGeom>
                        </pic:spPr>
                      </pic:pic>
                    </a:graphicData>
                  </a:graphic>
                </wp:inline>
              </w:drawing>
            </w:r>
          </w:p>
        </w:tc>
      </w:tr>
    </w:tbl>
    <w:p w14:paraId="4686CDCE" w14:textId="77777777" w:rsidR="005B3B54" w:rsidRDefault="005B3B54" w:rsidP="000A02C1">
      <w:pPr>
        <w:rPr>
          <w:b/>
          <w:sz w:val="24"/>
          <w:szCs w:val="24"/>
        </w:rPr>
      </w:pPr>
    </w:p>
    <w:p w14:paraId="4362676F" w14:textId="77777777" w:rsidR="005B3B54" w:rsidRDefault="005B3B54" w:rsidP="000A02C1">
      <w:pPr>
        <w:rPr>
          <w:b/>
          <w:sz w:val="24"/>
          <w:szCs w:val="24"/>
        </w:rPr>
      </w:pPr>
    </w:p>
    <w:p w14:paraId="108D0FC4" w14:textId="77777777" w:rsidR="005B3B54" w:rsidRDefault="005B3B54" w:rsidP="000A02C1">
      <w:pPr>
        <w:rPr>
          <w:b/>
          <w:sz w:val="24"/>
          <w:szCs w:val="24"/>
        </w:rPr>
      </w:pPr>
    </w:p>
    <w:p w14:paraId="2C5567A7" w14:textId="77777777" w:rsidR="005B3B54" w:rsidRDefault="005B3B54" w:rsidP="000A02C1">
      <w:pPr>
        <w:rPr>
          <w:b/>
          <w:sz w:val="24"/>
          <w:szCs w:val="24"/>
        </w:rPr>
      </w:pPr>
    </w:p>
    <w:p w14:paraId="483CB762" w14:textId="2CFEBB41" w:rsidR="00BD08F6" w:rsidRPr="000A02C1" w:rsidRDefault="00E97BBB" w:rsidP="000A02C1">
      <w:pPr>
        <w:rPr>
          <w:b/>
          <w:sz w:val="24"/>
          <w:szCs w:val="24"/>
        </w:rPr>
      </w:pPr>
      <w:r w:rsidRPr="000A02C1">
        <w:rPr>
          <w:b/>
          <w:sz w:val="24"/>
          <w:szCs w:val="24"/>
        </w:rPr>
        <w:lastRenderedPageBreak/>
        <w:t xml:space="preserve">B. </w:t>
      </w:r>
      <w:r w:rsidRPr="000A02C1">
        <w:rPr>
          <w:b/>
          <w:sz w:val="24"/>
          <w:szCs w:val="24"/>
          <w:u w:val="single"/>
        </w:rPr>
        <w:t>Réclamations des clients</w:t>
      </w:r>
      <w:r w:rsidRPr="000A02C1">
        <w:rPr>
          <w:b/>
          <w:sz w:val="24"/>
          <w:szCs w:val="24"/>
        </w:rPr>
        <w:t xml:space="preserve"> </w:t>
      </w:r>
    </w:p>
    <w:p w14:paraId="5C54111A" w14:textId="31F8BB56" w:rsidR="00BD08F6" w:rsidRDefault="00E97BBB" w:rsidP="00414414">
      <w:pPr>
        <w:spacing w:after="159"/>
        <w:ind w:left="10" w:right="913" w:hanging="10"/>
        <w:jc w:val="both"/>
      </w:pPr>
      <w:r>
        <w:rPr>
          <w:sz w:val="24"/>
        </w:rPr>
        <w:t xml:space="preserve">La société anonyme « </w:t>
      </w:r>
      <w:r w:rsidR="00414414" w:rsidRPr="006B1218">
        <w:rPr>
          <w:sz w:val="24"/>
        </w:rPr>
        <w:t>P</w:t>
      </w:r>
      <w:r w:rsidRPr="006B1218">
        <w:rPr>
          <w:sz w:val="24"/>
        </w:rPr>
        <w:t xml:space="preserve">rimeur et </w:t>
      </w:r>
      <w:r w:rsidR="000327C2" w:rsidRPr="006B1218">
        <w:rPr>
          <w:sz w:val="24"/>
        </w:rPr>
        <w:t>C</w:t>
      </w:r>
      <w:r w:rsidRPr="006B1218">
        <w:rPr>
          <w:sz w:val="24"/>
        </w:rPr>
        <w:t>ie »</w:t>
      </w:r>
      <w:r>
        <w:rPr>
          <w:sz w:val="24"/>
        </w:rPr>
        <w:t xml:space="preserve"> a reçu les courriers de réclamation des clients à la suite des dysfonctionnements. </w:t>
      </w:r>
    </w:p>
    <w:p w14:paraId="2020FEDE" w14:textId="275C991D" w:rsidR="00BD08F6" w:rsidRDefault="00E97BBB">
      <w:pPr>
        <w:spacing w:after="196"/>
        <w:ind w:left="10" w:hanging="10"/>
      </w:pPr>
      <w:r>
        <w:rPr>
          <w:b/>
          <w:sz w:val="24"/>
          <w:u w:val="single" w:color="000000"/>
        </w:rPr>
        <w:t>Travail à faire :</w:t>
      </w:r>
    </w:p>
    <w:p w14:paraId="2CDE5E1F" w14:textId="35158313" w:rsidR="00BD08F6" w:rsidRDefault="00E97BBB" w:rsidP="00540302">
      <w:pPr>
        <w:pStyle w:val="Paragraphedeliste"/>
        <w:numPr>
          <w:ilvl w:val="0"/>
          <w:numId w:val="1"/>
        </w:numPr>
        <w:spacing w:after="159"/>
        <w:ind w:left="284" w:right="913" w:hanging="284"/>
        <w:jc w:val="both"/>
        <w:rPr>
          <w:rFonts w:asciiTheme="minorHAnsi" w:hAnsiTheme="minorHAnsi" w:cstheme="minorHAnsi"/>
        </w:rPr>
      </w:pPr>
      <w:r w:rsidRPr="00540302">
        <w:rPr>
          <w:rFonts w:asciiTheme="minorHAnsi" w:eastAsia="Calibri" w:hAnsiTheme="minorHAnsi" w:cstheme="minorHAnsi"/>
          <w:color w:val="000000" w:themeColor="text1"/>
        </w:rPr>
        <w:t xml:space="preserve">Après avoir analysé les documents </w:t>
      </w:r>
      <w:r w:rsidR="009F1C9C">
        <w:rPr>
          <w:rFonts w:asciiTheme="minorHAnsi" w:eastAsia="Calibri" w:hAnsiTheme="minorHAnsi" w:cstheme="minorHAnsi"/>
          <w:color w:val="000000" w:themeColor="text1"/>
        </w:rPr>
        <w:t>2</w:t>
      </w:r>
      <w:r w:rsidRPr="00540302">
        <w:rPr>
          <w:rFonts w:asciiTheme="minorHAnsi" w:eastAsia="Calibri" w:hAnsiTheme="minorHAnsi" w:cstheme="minorHAnsi"/>
          <w:color w:val="000000" w:themeColor="text1"/>
        </w:rPr>
        <w:t xml:space="preserve">, </w:t>
      </w:r>
      <w:r w:rsidR="009F1C9C">
        <w:rPr>
          <w:rFonts w:asciiTheme="minorHAnsi" w:eastAsia="Calibri" w:hAnsiTheme="minorHAnsi" w:cstheme="minorHAnsi"/>
          <w:color w:val="000000" w:themeColor="text1"/>
        </w:rPr>
        <w:t>3</w:t>
      </w:r>
      <w:r w:rsidRPr="00540302">
        <w:rPr>
          <w:rFonts w:asciiTheme="minorHAnsi" w:eastAsia="Calibri" w:hAnsiTheme="minorHAnsi" w:cstheme="minorHAnsi"/>
          <w:color w:val="000000" w:themeColor="text1"/>
        </w:rPr>
        <w:t xml:space="preserve"> et </w:t>
      </w:r>
      <w:r w:rsidR="009F1C9C">
        <w:rPr>
          <w:rFonts w:asciiTheme="minorHAnsi" w:eastAsia="Calibri" w:hAnsiTheme="minorHAnsi" w:cstheme="minorHAnsi"/>
          <w:color w:val="000000" w:themeColor="text1"/>
        </w:rPr>
        <w:t>4</w:t>
      </w:r>
      <w:r w:rsidRPr="00540302">
        <w:rPr>
          <w:rFonts w:asciiTheme="minorHAnsi" w:eastAsia="Calibri" w:hAnsiTheme="minorHAnsi" w:cstheme="minorHAnsi"/>
          <w:color w:val="000000" w:themeColor="text1"/>
        </w:rPr>
        <w:t>, repérez les différentes erreurs sur les</w:t>
      </w:r>
      <w:r w:rsidRPr="00540302">
        <w:rPr>
          <w:rFonts w:asciiTheme="minorHAnsi" w:hAnsiTheme="minorHAnsi" w:cstheme="minorHAnsi"/>
        </w:rPr>
        <w:t xml:space="preserve"> documents commerciaux et expliquez les causes de ces dysfonctionnements. </w:t>
      </w:r>
    </w:p>
    <w:p w14:paraId="0D98E3EC" w14:textId="77777777" w:rsidR="00093DF4" w:rsidRPr="00540302" w:rsidRDefault="00093DF4" w:rsidP="00093DF4">
      <w:pPr>
        <w:pStyle w:val="Paragraphedeliste"/>
        <w:spacing w:after="159"/>
        <w:ind w:left="284" w:right="913"/>
        <w:jc w:val="both"/>
        <w:rPr>
          <w:rFonts w:asciiTheme="minorHAnsi" w:hAnsiTheme="minorHAnsi" w:cstheme="minorHAnsi"/>
        </w:rPr>
      </w:pPr>
    </w:p>
    <w:p w14:paraId="1DAB2077" w14:textId="6648BCAD" w:rsidR="00420B71" w:rsidRPr="00E7595C" w:rsidRDefault="00E97BBB" w:rsidP="00E7595C">
      <w:pPr>
        <w:pStyle w:val="Titre1"/>
        <w:ind w:left="-5"/>
        <w:rPr>
          <w:u w:val="none"/>
        </w:rPr>
      </w:pPr>
      <w:r w:rsidRPr="000327C2">
        <w:rPr>
          <w:u w:val="none"/>
        </w:rPr>
        <w:t xml:space="preserve">Document </w:t>
      </w:r>
      <w:r w:rsidR="00BF7723">
        <w:rPr>
          <w:u w:val="none"/>
        </w:rPr>
        <w:t>2</w:t>
      </w:r>
      <w:r w:rsidRPr="000327C2">
        <w:rPr>
          <w:u w:val="none"/>
        </w:rPr>
        <w:t xml:space="preserve"> : Courriers </w:t>
      </w:r>
      <w:r w:rsidR="00A75BFD">
        <w:rPr>
          <w:u w:val="none"/>
        </w:rPr>
        <w:t>de réclamations</w:t>
      </w:r>
      <w:r w:rsidR="00093DF4">
        <w:rPr>
          <w:u w:val="none"/>
        </w:rPr>
        <w:t xml:space="preserve"> des </w:t>
      </w:r>
      <w:r w:rsidR="00093DF4" w:rsidRPr="000327C2">
        <w:rPr>
          <w:u w:val="none"/>
        </w:rPr>
        <w:t>clients</w:t>
      </w:r>
    </w:p>
    <w:tbl>
      <w:tblPr>
        <w:tblStyle w:val="TableGrid"/>
        <w:tblW w:w="10051" w:type="dxa"/>
        <w:tblInd w:w="-283" w:type="dxa"/>
        <w:tblCellMar>
          <w:top w:w="48" w:type="dxa"/>
          <w:left w:w="70" w:type="dxa"/>
          <w:right w:w="20" w:type="dxa"/>
        </w:tblCellMar>
        <w:tblLook w:val="04A0" w:firstRow="1" w:lastRow="0" w:firstColumn="1" w:lastColumn="0" w:noHBand="0" w:noVBand="1"/>
      </w:tblPr>
      <w:tblGrid>
        <w:gridCol w:w="10051"/>
      </w:tblGrid>
      <w:tr w:rsidR="00BD08F6" w14:paraId="3C6B2FBB" w14:textId="77777777">
        <w:trPr>
          <w:trHeight w:val="5242"/>
        </w:trPr>
        <w:tc>
          <w:tcPr>
            <w:tcW w:w="10051" w:type="dxa"/>
            <w:tcBorders>
              <w:top w:val="single" w:sz="4" w:space="0" w:color="000000"/>
              <w:left w:val="single" w:sz="4" w:space="0" w:color="000000"/>
              <w:bottom w:val="single" w:sz="4" w:space="0" w:color="000000"/>
              <w:right w:val="single" w:sz="4" w:space="0" w:color="000000"/>
            </w:tcBorders>
          </w:tcPr>
          <w:p w14:paraId="0BB738CF" w14:textId="7648AA35" w:rsidR="00BD08F6" w:rsidRDefault="00E97BBB">
            <w:pPr>
              <w:ind w:left="132"/>
            </w:pPr>
            <w:r>
              <w:t xml:space="preserve">Mairie de </w:t>
            </w:r>
            <w:r w:rsidR="000327C2">
              <w:t xml:space="preserve">CERGY </w:t>
            </w:r>
          </w:p>
          <w:p w14:paraId="0F0B2163" w14:textId="3C54083C" w:rsidR="00BD08F6" w:rsidRDefault="00E97BBB">
            <w:pPr>
              <w:ind w:left="132"/>
            </w:pPr>
            <w:r>
              <w:t xml:space="preserve">5, rue de la </w:t>
            </w:r>
            <w:r w:rsidR="009F1C9C">
              <w:t>farandole</w:t>
            </w:r>
            <w:r>
              <w:t xml:space="preserve"> </w:t>
            </w:r>
          </w:p>
          <w:p w14:paraId="390C91AE" w14:textId="2A6915B4" w:rsidR="00BD08F6" w:rsidRDefault="00E97BBB">
            <w:pPr>
              <w:ind w:left="132"/>
            </w:pPr>
            <w:r>
              <w:t xml:space="preserve">95000 </w:t>
            </w:r>
            <w:r w:rsidR="000327C2">
              <w:t xml:space="preserve">CERGY  </w:t>
            </w:r>
          </w:p>
          <w:p w14:paraId="4BB82A0A" w14:textId="6ED7174F" w:rsidR="000327C2" w:rsidRDefault="000327C2" w:rsidP="000327C2">
            <w:pPr>
              <w:tabs>
                <w:tab w:val="left" w:pos="6485"/>
              </w:tabs>
              <w:ind w:left="132"/>
            </w:pPr>
            <w:r>
              <w:tab/>
            </w:r>
            <w:r w:rsidR="00994B1B">
              <w:t xml:space="preserve">Sté </w:t>
            </w:r>
            <w:r>
              <w:t>P</w:t>
            </w:r>
            <w:r w:rsidR="00994B1B">
              <w:t xml:space="preserve">rimeur et </w:t>
            </w:r>
            <w:r>
              <w:t>Cie</w:t>
            </w:r>
            <w:r w:rsidR="00BD3B75">
              <w:t xml:space="preserve"> </w:t>
            </w:r>
          </w:p>
          <w:p w14:paraId="6F90DCE0" w14:textId="5C2961DB" w:rsidR="00BD3B75" w:rsidRDefault="000327C2" w:rsidP="000327C2">
            <w:pPr>
              <w:tabs>
                <w:tab w:val="left" w:pos="6485"/>
              </w:tabs>
              <w:ind w:left="132"/>
            </w:pPr>
            <w:r>
              <w:tab/>
              <w:t>P</w:t>
            </w:r>
            <w:r w:rsidR="00BD3B75">
              <w:t>lace du marché</w:t>
            </w:r>
          </w:p>
          <w:p w14:paraId="4077D90A" w14:textId="3A9BEB8C" w:rsidR="00BD3B75" w:rsidRDefault="000327C2" w:rsidP="000327C2">
            <w:pPr>
              <w:tabs>
                <w:tab w:val="left" w:pos="6485"/>
              </w:tabs>
              <w:ind w:left="132"/>
            </w:pPr>
            <w:r>
              <w:tab/>
            </w:r>
            <w:r w:rsidR="00BD3B75">
              <w:t xml:space="preserve">95000 </w:t>
            </w:r>
            <w:r>
              <w:t>CERGY</w:t>
            </w:r>
          </w:p>
          <w:p w14:paraId="26F8C924" w14:textId="77777777" w:rsidR="00205B00" w:rsidRDefault="00205B00" w:rsidP="000327C2">
            <w:pPr>
              <w:tabs>
                <w:tab w:val="left" w:pos="6485"/>
              </w:tabs>
              <w:ind w:left="132"/>
            </w:pPr>
          </w:p>
          <w:p w14:paraId="007C9433" w14:textId="08235ED3" w:rsidR="00BD08F6" w:rsidRDefault="000327C2" w:rsidP="000327C2">
            <w:pPr>
              <w:tabs>
                <w:tab w:val="left" w:pos="6485"/>
              </w:tabs>
              <w:ind w:right="49"/>
            </w:pPr>
            <w:r>
              <w:tab/>
            </w:r>
            <w:r w:rsidR="00E97BBB">
              <w:t xml:space="preserve">Cergy, le 15 juin 2022 </w:t>
            </w:r>
          </w:p>
          <w:p w14:paraId="464E2239" w14:textId="36165524" w:rsidR="00BD08F6" w:rsidRDefault="00E97BBB">
            <w:pPr>
              <w:ind w:left="132"/>
            </w:pPr>
            <w:r>
              <w:t>M</w:t>
            </w:r>
            <w:r w:rsidR="00420B71">
              <w:t>adame</w:t>
            </w:r>
            <w:r>
              <w:t xml:space="preserve">, </w:t>
            </w:r>
          </w:p>
          <w:p w14:paraId="3E83B94D" w14:textId="49D58252" w:rsidR="00BD08F6" w:rsidRDefault="00BD08F6">
            <w:pPr>
              <w:ind w:left="132"/>
            </w:pPr>
          </w:p>
          <w:p w14:paraId="5E68A70C" w14:textId="4A9F1216" w:rsidR="00BD08F6" w:rsidRDefault="00E97BBB">
            <w:pPr>
              <w:spacing w:line="239" w:lineRule="auto"/>
              <w:ind w:left="132" w:right="50"/>
              <w:jc w:val="both"/>
            </w:pPr>
            <w:r>
              <w:t xml:space="preserve">Nous avons bien reçu la livraison de notre commande N°C0622101 du 13 juin 2022 et nous vous en remercions. Toutefois après vérification </w:t>
            </w:r>
            <w:r w:rsidR="00826EA4">
              <w:t xml:space="preserve">du bon de livraison </w:t>
            </w:r>
            <w:r>
              <w:t xml:space="preserve">par nos services, </w:t>
            </w:r>
            <w:r w:rsidR="00994B1B">
              <w:t>n</w:t>
            </w:r>
            <w:r>
              <w:t xml:space="preserve">ous constatons </w:t>
            </w:r>
            <w:r w:rsidR="00826EA4">
              <w:t xml:space="preserve">des </w:t>
            </w:r>
            <w:r w:rsidR="008A47FF">
              <w:t>anomalies</w:t>
            </w:r>
            <w:r w:rsidR="00826EA4">
              <w:t>.</w:t>
            </w:r>
          </w:p>
          <w:p w14:paraId="6FDD5CA9" w14:textId="58D3CECA" w:rsidR="00BD08F6" w:rsidRDefault="00E97BBB">
            <w:pPr>
              <w:ind w:left="132"/>
            </w:pPr>
            <w:r>
              <w:t>Merci de bien vouloir faire le nécessaire</w:t>
            </w:r>
            <w:r w:rsidR="00826EA4">
              <w:t xml:space="preserve"> pour corriger ces erreurs</w:t>
            </w:r>
            <w:r>
              <w:t xml:space="preserve">. </w:t>
            </w:r>
          </w:p>
          <w:p w14:paraId="1A38AF6A" w14:textId="2CEAED26" w:rsidR="00BD08F6" w:rsidRDefault="00E97BBB">
            <w:pPr>
              <w:ind w:left="132"/>
            </w:pPr>
            <w:r>
              <w:t>Veuillez agréer, M</w:t>
            </w:r>
            <w:r w:rsidR="006B1218">
              <w:t>adame</w:t>
            </w:r>
            <w:r>
              <w:t xml:space="preserve">, </w:t>
            </w:r>
            <w:r w:rsidR="000327C2">
              <w:t>no</w:t>
            </w:r>
            <w:r>
              <w:t xml:space="preserve">s salutations distinguées. </w:t>
            </w:r>
          </w:p>
          <w:p w14:paraId="0BAE3E44" w14:textId="60F6F4E8" w:rsidR="00BD08F6" w:rsidRDefault="00BD08F6">
            <w:pPr>
              <w:ind w:left="132"/>
            </w:pPr>
          </w:p>
          <w:p w14:paraId="3697787E" w14:textId="3D2F770D" w:rsidR="00BD08F6" w:rsidRDefault="00BD08F6">
            <w:pPr>
              <w:ind w:left="132"/>
            </w:pPr>
          </w:p>
          <w:p w14:paraId="6BF63FAE" w14:textId="1E7C8DDF" w:rsidR="00BD08F6" w:rsidRDefault="000327C2" w:rsidP="000327C2">
            <w:pPr>
              <w:tabs>
                <w:tab w:val="left" w:pos="6498"/>
              </w:tabs>
              <w:ind w:right="53"/>
            </w:pPr>
            <w:r>
              <w:tab/>
            </w:r>
            <w:r w:rsidR="00E97BBB">
              <w:t xml:space="preserve">Evelyne Durand </w:t>
            </w:r>
          </w:p>
          <w:p w14:paraId="60F5E21B" w14:textId="005E4FFE" w:rsidR="00BD08F6" w:rsidRDefault="000327C2" w:rsidP="000327C2">
            <w:pPr>
              <w:tabs>
                <w:tab w:val="left" w:pos="6498"/>
              </w:tabs>
              <w:ind w:left="81"/>
            </w:pPr>
            <w:r>
              <w:tab/>
            </w:r>
            <w:r w:rsidR="00E97BBB">
              <w:t xml:space="preserve">Responsable du service comptable </w:t>
            </w:r>
          </w:p>
          <w:p w14:paraId="53F0153A" w14:textId="77777777" w:rsidR="00BD08F6" w:rsidRDefault="00E97BBB">
            <w:pPr>
              <w:ind w:right="2"/>
              <w:jc w:val="center"/>
            </w:pPr>
            <w:r>
              <w:t xml:space="preserve"> </w:t>
            </w:r>
          </w:p>
        </w:tc>
      </w:tr>
      <w:tr w:rsidR="00BD08F6" w14:paraId="54F17173" w14:textId="77777777">
        <w:trPr>
          <w:trHeight w:val="4259"/>
        </w:trPr>
        <w:tc>
          <w:tcPr>
            <w:tcW w:w="10051" w:type="dxa"/>
            <w:tcBorders>
              <w:top w:val="single" w:sz="4" w:space="0" w:color="000000"/>
              <w:left w:val="single" w:sz="4" w:space="0" w:color="000000"/>
              <w:bottom w:val="single" w:sz="4" w:space="0" w:color="000000"/>
              <w:right w:val="single" w:sz="4" w:space="0" w:color="000000"/>
            </w:tcBorders>
          </w:tcPr>
          <w:p w14:paraId="7712F4B8" w14:textId="77777777" w:rsidR="00BD08F6" w:rsidRDefault="00E97BBB">
            <w:pPr>
              <w:ind w:left="132"/>
            </w:pPr>
            <w:r>
              <w:t xml:space="preserve">Crèche Babyloup </w:t>
            </w:r>
          </w:p>
          <w:p w14:paraId="2D43243E" w14:textId="77777777" w:rsidR="00BD08F6" w:rsidRDefault="00E97BBB">
            <w:pPr>
              <w:ind w:left="132"/>
            </w:pPr>
            <w:r>
              <w:t xml:space="preserve">11, allée de l’étincelle </w:t>
            </w:r>
          </w:p>
          <w:p w14:paraId="03D2197F" w14:textId="52B4D1A4" w:rsidR="00BD08F6" w:rsidRDefault="00E97BBB">
            <w:pPr>
              <w:ind w:left="132"/>
            </w:pPr>
            <w:r>
              <w:t xml:space="preserve">95000 </w:t>
            </w:r>
            <w:r w:rsidR="000327C2">
              <w:t xml:space="preserve">CERGY  </w:t>
            </w:r>
          </w:p>
          <w:p w14:paraId="02E94182" w14:textId="7DDB71F1" w:rsidR="000327C2" w:rsidRDefault="000327C2" w:rsidP="000327C2">
            <w:pPr>
              <w:tabs>
                <w:tab w:val="left" w:pos="6485"/>
              </w:tabs>
              <w:ind w:left="132"/>
            </w:pPr>
            <w:r>
              <w:tab/>
              <w:t xml:space="preserve">Sté Primeur et Cie </w:t>
            </w:r>
          </w:p>
          <w:p w14:paraId="4982CB1A" w14:textId="77777777" w:rsidR="000327C2" w:rsidRDefault="000327C2" w:rsidP="000327C2">
            <w:pPr>
              <w:tabs>
                <w:tab w:val="left" w:pos="6485"/>
              </w:tabs>
              <w:ind w:left="132"/>
            </w:pPr>
            <w:r>
              <w:tab/>
              <w:t>Place du marché</w:t>
            </w:r>
          </w:p>
          <w:p w14:paraId="39B68B1A" w14:textId="77777777" w:rsidR="000327C2" w:rsidRDefault="000327C2" w:rsidP="000327C2">
            <w:pPr>
              <w:tabs>
                <w:tab w:val="left" w:pos="6485"/>
              </w:tabs>
              <w:ind w:left="132"/>
            </w:pPr>
            <w:r>
              <w:tab/>
              <w:t>95000 CERGY</w:t>
            </w:r>
          </w:p>
          <w:p w14:paraId="2B032915" w14:textId="77777777" w:rsidR="000327C2" w:rsidRDefault="000327C2" w:rsidP="000327C2">
            <w:pPr>
              <w:tabs>
                <w:tab w:val="left" w:pos="6485"/>
              </w:tabs>
              <w:ind w:left="132"/>
            </w:pPr>
          </w:p>
          <w:p w14:paraId="334BCCCB" w14:textId="4DF256EB" w:rsidR="000327C2" w:rsidRDefault="000327C2" w:rsidP="000327C2">
            <w:pPr>
              <w:tabs>
                <w:tab w:val="left" w:pos="6485"/>
              </w:tabs>
              <w:ind w:right="49"/>
            </w:pPr>
            <w:r>
              <w:tab/>
              <w:t xml:space="preserve">Cergy, le 21 juin 2022 </w:t>
            </w:r>
          </w:p>
          <w:p w14:paraId="70EEFEE6" w14:textId="456305FB" w:rsidR="00A521F2" w:rsidRDefault="00A521F2" w:rsidP="000327C2">
            <w:pPr>
              <w:ind w:left="132"/>
            </w:pPr>
          </w:p>
          <w:p w14:paraId="2726E9E1" w14:textId="2EEBF9D9" w:rsidR="00BD08F6" w:rsidRDefault="00E97BBB">
            <w:r>
              <w:t>Madame,</w:t>
            </w:r>
          </w:p>
          <w:p w14:paraId="02844624" w14:textId="77777777" w:rsidR="00A521F2" w:rsidRDefault="00A521F2"/>
          <w:p w14:paraId="1AE7219A" w14:textId="56EDB8BE" w:rsidR="00BD08F6" w:rsidRDefault="00E97BBB">
            <w:r>
              <w:t xml:space="preserve">Nous prenons livraison ce jour de notre commande N°C0622126 du </w:t>
            </w:r>
            <w:r w:rsidR="00E56B7A">
              <w:t>21</w:t>
            </w:r>
            <w:r>
              <w:t xml:space="preserve"> juin. </w:t>
            </w:r>
          </w:p>
          <w:p w14:paraId="3000C1A6" w14:textId="64FD4EAF" w:rsidR="00BD08F6" w:rsidRDefault="00E97BBB">
            <w:r>
              <w:t>Cependant, les références d’articles livrés n</w:t>
            </w:r>
            <w:r w:rsidR="00F43830">
              <w:t>e</w:t>
            </w:r>
            <w:r>
              <w:t xml:space="preserve"> sont pas les mêmes que celles des articles facturés. </w:t>
            </w:r>
          </w:p>
          <w:p w14:paraId="2811D9B1" w14:textId="77777777" w:rsidR="00BD08F6" w:rsidRDefault="00E97BBB">
            <w:r>
              <w:t xml:space="preserve">Merci de bien vouloir corriger la facture. </w:t>
            </w:r>
          </w:p>
          <w:p w14:paraId="4FD933B7" w14:textId="65707AB8" w:rsidR="00BD08F6" w:rsidRDefault="00F2535A">
            <w:r>
              <w:t>Nous</w:t>
            </w:r>
            <w:r w:rsidR="00E97BBB">
              <w:t xml:space="preserve"> vous pri</w:t>
            </w:r>
            <w:r>
              <w:t xml:space="preserve">ons </w:t>
            </w:r>
            <w:r w:rsidR="000327C2">
              <w:t>d’agréer</w:t>
            </w:r>
            <w:r w:rsidR="00E97BBB">
              <w:t xml:space="preserve">, </w:t>
            </w:r>
            <w:r w:rsidR="000327C2">
              <w:t>Madame, nos salutations distinguées</w:t>
            </w:r>
            <w:r w:rsidR="00E97BBB">
              <w:t xml:space="preserve">. </w:t>
            </w:r>
          </w:p>
          <w:p w14:paraId="5AA1DA35" w14:textId="50445E28" w:rsidR="00BD08F6" w:rsidRDefault="000327C2" w:rsidP="000327C2">
            <w:pPr>
              <w:tabs>
                <w:tab w:val="left" w:pos="6449"/>
              </w:tabs>
              <w:ind w:left="84"/>
            </w:pPr>
            <w:r>
              <w:tab/>
            </w:r>
            <w:r w:rsidR="00E97BBB">
              <w:t xml:space="preserve">Yanis CHAKIR </w:t>
            </w:r>
          </w:p>
          <w:p w14:paraId="0E3CFE38" w14:textId="69DCF1EE" w:rsidR="00BD08F6" w:rsidRDefault="000327C2" w:rsidP="000327C2">
            <w:pPr>
              <w:tabs>
                <w:tab w:val="left" w:pos="6449"/>
              </w:tabs>
              <w:ind w:left="78"/>
            </w:pPr>
            <w:r>
              <w:tab/>
            </w:r>
            <w:r w:rsidR="00E97BBB">
              <w:t xml:space="preserve">Directeur administratif et financier </w:t>
            </w:r>
          </w:p>
        </w:tc>
      </w:tr>
    </w:tbl>
    <w:p w14:paraId="4D9A3114" w14:textId="77777777" w:rsidR="00BD08F6" w:rsidRDefault="00E97BBB">
      <w:pPr>
        <w:spacing w:after="0"/>
      </w:pPr>
      <w:r>
        <w:t xml:space="preserve"> </w:t>
      </w:r>
    </w:p>
    <w:p w14:paraId="2F59A01D" w14:textId="5FB1419E" w:rsidR="001E1A65" w:rsidRDefault="00E97BBB">
      <w:pPr>
        <w:spacing w:after="0"/>
      </w:pPr>
      <w:r>
        <w:t xml:space="preserve"> </w:t>
      </w:r>
    </w:p>
    <w:p w14:paraId="61F71A1A" w14:textId="0459E422" w:rsidR="00BD08F6" w:rsidRDefault="00BD08F6" w:rsidP="00E7595C"/>
    <w:p w14:paraId="78208005" w14:textId="77777777" w:rsidR="00E7595C" w:rsidRDefault="00E7595C" w:rsidP="00E7595C"/>
    <w:p w14:paraId="4B03A0CE" w14:textId="77777777" w:rsidR="00E7595C" w:rsidRDefault="00E7595C" w:rsidP="00E7595C"/>
    <w:p w14:paraId="31FDCFD2" w14:textId="442070D2" w:rsidR="00BD08F6" w:rsidRPr="000327C2" w:rsidRDefault="00E97BBB" w:rsidP="000327C2">
      <w:pPr>
        <w:pStyle w:val="Titre1"/>
        <w:ind w:left="-5"/>
        <w:rPr>
          <w:u w:val="none"/>
        </w:rPr>
      </w:pPr>
      <w:r w:rsidRPr="000327C2">
        <w:rPr>
          <w:u w:val="none"/>
        </w:rPr>
        <w:lastRenderedPageBreak/>
        <w:t xml:space="preserve">Document </w:t>
      </w:r>
      <w:r w:rsidR="00BF7723">
        <w:rPr>
          <w:u w:val="none"/>
        </w:rPr>
        <w:t>3</w:t>
      </w:r>
      <w:r w:rsidRPr="000327C2">
        <w:rPr>
          <w:u w:val="none"/>
        </w:rPr>
        <w:t xml:space="preserve"> : Bons de commandes annotés </w:t>
      </w:r>
    </w:p>
    <w:p w14:paraId="20F67A39" w14:textId="4F5D5846" w:rsidR="00BD08F6" w:rsidRDefault="00E97BBB" w:rsidP="00D701EF">
      <w:pPr>
        <w:spacing w:after="75"/>
        <w:ind w:right="931"/>
      </w:pPr>
      <w:r>
        <w:rPr>
          <w:b/>
          <w:sz w:val="24"/>
        </w:rPr>
        <w:t xml:space="preserve"> </w:t>
      </w:r>
    </w:p>
    <w:p w14:paraId="4B106140" w14:textId="405BDBAD" w:rsidR="00D701EF" w:rsidRDefault="00D701EF" w:rsidP="00D701EF">
      <w:pPr>
        <w:spacing w:after="75"/>
        <w:ind w:right="931"/>
      </w:pPr>
      <w:r>
        <w:rPr>
          <w:noProof/>
        </w:rPr>
        <w:drawing>
          <wp:inline distT="0" distB="0" distL="0" distR="0" wp14:anchorId="1F075EAE" wp14:editId="65AA3AAE">
            <wp:extent cx="6387465" cy="3402965"/>
            <wp:effectExtent l="0" t="0" r="0" b="6985"/>
            <wp:docPr id="2" name="Image 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able&#10;&#10;Description générée automatiquement"/>
                    <pic:cNvPicPr/>
                  </pic:nvPicPr>
                  <pic:blipFill>
                    <a:blip r:embed="rId8"/>
                    <a:stretch>
                      <a:fillRect/>
                    </a:stretch>
                  </pic:blipFill>
                  <pic:spPr>
                    <a:xfrm>
                      <a:off x="0" y="0"/>
                      <a:ext cx="6387465" cy="3402965"/>
                    </a:xfrm>
                    <a:prstGeom prst="rect">
                      <a:avLst/>
                    </a:prstGeom>
                  </pic:spPr>
                </pic:pic>
              </a:graphicData>
            </a:graphic>
          </wp:inline>
        </w:drawing>
      </w:r>
    </w:p>
    <w:p w14:paraId="70E435A7" w14:textId="294F02DB" w:rsidR="001F3245" w:rsidRDefault="00D701EF" w:rsidP="000327C2">
      <w:pPr>
        <w:spacing w:after="0"/>
        <w:ind w:right="935"/>
        <w:jc w:val="right"/>
      </w:pPr>
      <w:r>
        <w:rPr>
          <w:noProof/>
        </w:rPr>
        <w:drawing>
          <wp:inline distT="0" distB="0" distL="0" distR="0" wp14:anchorId="572D469A" wp14:editId="57CB0BE1">
            <wp:extent cx="6387465" cy="2520950"/>
            <wp:effectExtent l="0" t="0" r="0" b="0"/>
            <wp:docPr id="4" name="Image 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able&#10;&#10;Description générée automatiquement"/>
                    <pic:cNvPicPr/>
                  </pic:nvPicPr>
                  <pic:blipFill>
                    <a:blip r:embed="rId9"/>
                    <a:stretch>
                      <a:fillRect/>
                    </a:stretch>
                  </pic:blipFill>
                  <pic:spPr>
                    <a:xfrm>
                      <a:off x="0" y="0"/>
                      <a:ext cx="6387465" cy="2520950"/>
                    </a:xfrm>
                    <a:prstGeom prst="rect">
                      <a:avLst/>
                    </a:prstGeom>
                  </pic:spPr>
                </pic:pic>
              </a:graphicData>
            </a:graphic>
          </wp:inline>
        </w:drawing>
      </w:r>
      <w:r w:rsidR="000327C2">
        <w:br w:type="page"/>
      </w:r>
    </w:p>
    <w:p w14:paraId="1AC4237B" w14:textId="732920E1" w:rsidR="00BD08F6" w:rsidRPr="000327C2" w:rsidRDefault="00E97BBB" w:rsidP="00A521F2">
      <w:pPr>
        <w:pStyle w:val="Titre1"/>
        <w:ind w:left="0" w:firstLine="0"/>
        <w:rPr>
          <w:u w:val="none"/>
        </w:rPr>
      </w:pPr>
      <w:r w:rsidRPr="000327C2">
        <w:rPr>
          <w:u w:val="none"/>
        </w:rPr>
        <w:lastRenderedPageBreak/>
        <w:t xml:space="preserve">Document </w:t>
      </w:r>
      <w:r w:rsidR="00D701EF">
        <w:rPr>
          <w:u w:val="none"/>
        </w:rPr>
        <w:t>4</w:t>
      </w:r>
      <w:r w:rsidRPr="000327C2">
        <w:rPr>
          <w:u w:val="none"/>
        </w:rPr>
        <w:t xml:space="preserve"> : Factures </w:t>
      </w:r>
    </w:p>
    <w:p w14:paraId="7191F70E" w14:textId="77777777" w:rsidR="00BD08F6" w:rsidRDefault="00E97BBB">
      <w:pPr>
        <w:spacing w:after="0"/>
      </w:pPr>
      <w:r>
        <w:rPr>
          <w:b/>
          <w:sz w:val="24"/>
        </w:rPr>
        <w:t xml:space="preserve"> </w:t>
      </w:r>
    </w:p>
    <w:tbl>
      <w:tblPr>
        <w:tblStyle w:val="TableGrid"/>
        <w:tblW w:w="9954" w:type="dxa"/>
        <w:tblInd w:w="6" w:type="dxa"/>
        <w:tblCellMar>
          <w:top w:w="23" w:type="dxa"/>
          <w:left w:w="40" w:type="dxa"/>
        </w:tblCellMar>
        <w:tblLook w:val="04A0" w:firstRow="1" w:lastRow="0" w:firstColumn="1" w:lastColumn="0" w:noHBand="0" w:noVBand="1"/>
      </w:tblPr>
      <w:tblGrid>
        <w:gridCol w:w="1716"/>
        <w:gridCol w:w="4084"/>
        <w:gridCol w:w="851"/>
        <w:gridCol w:w="1690"/>
        <w:gridCol w:w="1613"/>
      </w:tblGrid>
      <w:tr w:rsidR="00BD08F6" w14:paraId="0C6D622E" w14:textId="77777777">
        <w:trPr>
          <w:trHeight w:val="630"/>
        </w:trPr>
        <w:tc>
          <w:tcPr>
            <w:tcW w:w="9954" w:type="dxa"/>
            <w:gridSpan w:val="5"/>
            <w:tcBorders>
              <w:top w:val="single" w:sz="4" w:space="0" w:color="000000"/>
              <w:left w:val="single" w:sz="5" w:space="0" w:color="000000"/>
              <w:bottom w:val="nil"/>
              <w:right w:val="single" w:sz="4" w:space="0" w:color="000000"/>
            </w:tcBorders>
          </w:tcPr>
          <w:p w14:paraId="07BFB7F8" w14:textId="77777777" w:rsidR="00BD08F6" w:rsidRDefault="00E97BBB">
            <w:pPr>
              <w:ind w:right="28"/>
              <w:jc w:val="center"/>
            </w:pPr>
            <w:r>
              <w:rPr>
                <w:rFonts w:ascii="Arial" w:eastAsia="Arial" w:hAnsi="Arial" w:cs="Arial"/>
                <w:sz w:val="30"/>
              </w:rPr>
              <w:t>FACTURE</w:t>
            </w:r>
          </w:p>
          <w:p w14:paraId="093AB030" w14:textId="77777777" w:rsidR="000327C2" w:rsidRDefault="000327C2" w:rsidP="000327C2">
            <w:pPr>
              <w:tabs>
                <w:tab w:val="left" w:pos="6485"/>
              </w:tabs>
              <w:ind w:left="132"/>
            </w:pPr>
            <w:r>
              <w:t xml:space="preserve">Sté Primeur et Cie </w:t>
            </w:r>
          </w:p>
          <w:p w14:paraId="2B85E087" w14:textId="015197A8" w:rsidR="000327C2" w:rsidRDefault="000327C2" w:rsidP="000327C2">
            <w:pPr>
              <w:ind w:left="132"/>
            </w:pPr>
            <w:r>
              <w:t>Place du marché</w:t>
            </w:r>
          </w:p>
          <w:p w14:paraId="4A0372A2" w14:textId="3233C39A" w:rsidR="000327C2" w:rsidRDefault="000327C2" w:rsidP="000327C2">
            <w:pPr>
              <w:ind w:left="132"/>
            </w:pPr>
            <w:r>
              <w:t>95000 CERGY</w:t>
            </w:r>
          </w:p>
          <w:p w14:paraId="61015D83" w14:textId="328090AB" w:rsidR="00BD08F6" w:rsidRDefault="00BD08F6" w:rsidP="00120A5D"/>
        </w:tc>
      </w:tr>
      <w:tr w:rsidR="00BD08F6" w14:paraId="5B6ED2B6" w14:textId="77777777">
        <w:trPr>
          <w:trHeight w:val="247"/>
        </w:trPr>
        <w:tc>
          <w:tcPr>
            <w:tcW w:w="8341" w:type="dxa"/>
            <w:gridSpan w:val="4"/>
            <w:vMerge w:val="restart"/>
            <w:tcBorders>
              <w:top w:val="nil"/>
              <w:left w:val="single" w:sz="5" w:space="0" w:color="000000"/>
              <w:bottom w:val="single" w:sz="4" w:space="0" w:color="000000"/>
              <w:right w:val="nil"/>
            </w:tcBorders>
          </w:tcPr>
          <w:p w14:paraId="7A68B3D5" w14:textId="0B58DF59" w:rsidR="00BD08F6" w:rsidRDefault="00E97BBB" w:rsidP="00120A5D">
            <w:pPr>
              <w:tabs>
                <w:tab w:val="right" w:pos="8301"/>
              </w:tabs>
              <w:spacing w:after="23"/>
            </w:pPr>
            <w:r>
              <w:rPr>
                <w:rFonts w:ascii="Arial" w:eastAsia="Arial" w:hAnsi="Arial" w:cs="Arial"/>
                <w:sz w:val="19"/>
              </w:rPr>
              <w:tab/>
            </w:r>
            <w:r>
              <w:rPr>
                <w:rFonts w:ascii="Arial" w:eastAsia="Arial" w:hAnsi="Arial" w:cs="Arial"/>
                <w:b/>
                <w:sz w:val="17"/>
              </w:rPr>
              <w:t>Facture N°</w:t>
            </w:r>
          </w:p>
          <w:p w14:paraId="183F6C12" w14:textId="272C8056" w:rsidR="00BD08F6" w:rsidRDefault="000327C2" w:rsidP="00F2535A">
            <w:pPr>
              <w:tabs>
                <w:tab w:val="left" w:pos="5619"/>
              </w:tabs>
              <w:ind w:right="679"/>
            </w:pPr>
            <w:r>
              <w:rPr>
                <w:rFonts w:ascii="Arial" w:eastAsia="Arial" w:hAnsi="Arial" w:cs="Arial"/>
                <w:sz w:val="19"/>
              </w:rPr>
              <w:tab/>
            </w:r>
            <w:r w:rsidR="00A521F2">
              <w:rPr>
                <w:rFonts w:ascii="Arial" w:eastAsia="Arial" w:hAnsi="Arial" w:cs="Arial"/>
                <w:sz w:val="19"/>
              </w:rPr>
              <w:t xml:space="preserve">Mairie de Cergy </w:t>
            </w:r>
          </w:p>
          <w:p w14:paraId="5421B891" w14:textId="2A20A79A" w:rsidR="00BD08F6" w:rsidRDefault="000327C2" w:rsidP="00F2535A">
            <w:pPr>
              <w:tabs>
                <w:tab w:val="left" w:pos="5619"/>
              </w:tabs>
              <w:ind w:right="565"/>
            </w:pPr>
            <w:r>
              <w:rPr>
                <w:rFonts w:ascii="Arial" w:eastAsia="Arial" w:hAnsi="Arial" w:cs="Arial"/>
                <w:sz w:val="19"/>
              </w:rPr>
              <w:tab/>
            </w:r>
            <w:r w:rsidR="00E97BBB">
              <w:rPr>
                <w:rFonts w:ascii="Arial" w:eastAsia="Arial" w:hAnsi="Arial" w:cs="Arial"/>
                <w:sz w:val="19"/>
              </w:rPr>
              <w:t xml:space="preserve">5, </w:t>
            </w:r>
            <w:r w:rsidR="00120A5D">
              <w:rPr>
                <w:rFonts w:ascii="Arial" w:eastAsia="Arial" w:hAnsi="Arial" w:cs="Arial"/>
                <w:sz w:val="19"/>
              </w:rPr>
              <w:t xml:space="preserve">rue de la </w:t>
            </w:r>
            <w:r w:rsidR="00117861">
              <w:rPr>
                <w:rFonts w:ascii="Arial" w:eastAsia="Arial" w:hAnsi="Arial" w:cs="Arial"/>
                <w:sz w:val="19"/>
              </w:rPr>
              <w:t>farandole</w:t>
            </w:r>
          </w:p>
          <w:p w14:paraId="2CB27E33" w14:textId="7BF691BE" w:rsidR="00BD08F6" w:rsidRDefault="004E79C6" w:rsidP="00F2535A">
            <w:pPr>
              <w:tabs>
                <w:tab w:val="left" w:pos="5619"/>
              </w:tabs>
              <w:ind w:right="1123"/>
            </w:pPr>
            <w:r>
              <w:rPr>
                <w:rFonts w:ascii="Arial" w:eastAsia="Arial" w:hAnsi="Arial" w:cs="Arial"/>
                <w:sz w:val="19"/>
              </w:rPr>
              <w:tab/>
            </w:r>
            <w:r w:rsidR="00E97BBB">
              <w:rPr>
                <w:rFonts w:ascii="Arial" w:eastAsia="Arial" w:hAnsi="Arial" w:cs="Arial"/>
                <w:sz w:val="19"/>
              </w:rPr>
              <w:t xml:space="preserve">95000 </w:t>
            </w:r>
            <w:r w:rsidR="000327C2">
              <w:rPr>
                <w:rFonts w:ascii="Arial" w:eastAsia="Arial" w:hAnsi="Arial" w:cs="Arial"/>
                <w:sz w:val="19"/>
              </w:rPr>
              <w:t xml:space="preserve">CERGY </w:t>
            </w:r>
          </w:p>
        </w:tc>
        <w:tc>
          <w:tcPr>
            <w:tcW w:w="1613" w:type="dxa"/>
            <w:tcBorders>
              <w:top w:val="single" w:sz="4" w:space="0" w:color="000000"/>
              <w:left w:val="single" w:sz="5" w:space="0" w:color="000000"/>
              <w:bottom w:val="single" w:sz="4" w:space="0" w:color="000000"/>
              <w:right w:val="single" w:sz="4" w:space="0" w:color="000000"/>
            </w:tcBorders>
          </w:tcPr>
          <w:p w14:paraId="56A0371A" w14:textId="77777777" w:rsidR="00BD08F6" w:rsidRDefault="00E97BBB">
            <w:pPr>
              <w:ind w:right="36"/>
              <w:jc w:val="right"/>
            </w:pPr>
            <w:r>
              <w:rPr>
                <w:rFonts w:ascii="Arial" w:eastAsia="Arial" w:hAnsi="Arial" w:cs="Arial"/>
                <w:sz w:val="19"/>
              </w:rPr>
              <w:t>15/06/2022</w:t>
            </w:r>
          </w:p>
        </w:tc>
      </w:tr>
      <w:tr w:rsidR="00BD08F6" w14:paraId="4A390921" w14:textId="77777777">
        <w:trPr>
          <w:trHeight w:val="247"/>
        </w:trPr>
        <w:tc>
          <w:tcPr>
            <w:tcW w:w="0" w:type="auto"/>
            <w:gridSpan w:val="4"/>
            <w:vMerge/>
            <w:tcBorders>
              <w:top w:val="nil"/>
              <w:left w:val="single" w:sz="5" w:space="0" w:color="000000"/>
              <w:bottom w:val="nil"/>
              <w:right w:val="nil"/>
            </w:tcBorders>
          </w:tcPr>
          <w:p w14:paraId="45966A08" w14:textId="77777777" w:rsidR="00BD08F6" w:rsidRDefault="00BD08F6"/>
        </w:tc>
        <w:tc>
          <w:tcPr>
            <w:tcW w:w="1613" w:type="dxa"/>
            <w:tcBorders>
              <w:top w:val="single" w:sz="4" w:space="0" w:color="000000"/>
              <w:left w:val="single" w:sz="5" w:space="0" w:color="000000"/>
              <w:bottom w:val="single" w:sz="4" w:space="0" w:color="000000"/>
              <w:right w:val="single" w:sz="4" w:space="0" w:color="000000"/>
            </w:tcBorders>
          </w:tcPr>
          <w:p w14:paraId="366E8D8C" w14:textId="77777777" w:rsidR="00BD08F6" w:rsidRDefault="00E97BBB">
            <w:pPr>
              <w:ind w:right="36"/>
              <w:jc w:val="right"/>
            </w:pPr>
            <w:r>
              <w:rPr>
                <w:rFonts w:ascii="Arial" w:eastAsia="Arial" w:hAnsi="Arial" w:cs="Arial"/>
                <w:sz w:val="19"/>
              </w:rPr>
              <w:t>F0622101</w:t>
            </w:r>
          </w:p>
        </w:tc>
      </w:tr>
      <w:tr w:rsidR="00BD08F6" w14:paraId="41583BBA" w14:textId="77777777" w:rsidTr="00120A5D">
        <w:trPr>
          <w:trHeight w:val="586"/>
        </w:trPr>
        <w:tc>
          <w:tcPr>
            <w:tcW w:w="0" w:type="auto"/>
            <w:gridSpan w:val="4"/>
            <w:vMerge/>
            <w:tcBorders>
              <w:top w:val="nil"/>
              <w:left w:val="single" w:sz="5" w:space="0" w:color="000000"/>
              <w:bottom w:val="single" w:sz="4" w:space="0" w:color="000000"/>
              <w:right w:val="nil"/>
            </w:tcBorders>
          </w:tcPr>
          <w:p w14:paraId="09200597" w14:textId="77777777" w:rsidR="00BD08F6" w:rsidRDefault="00BD08F6"/>
        </w:tc>
        <w:tc>
          <w:tcPr>
            <w:tcW w:w="1613" w:type="dxa"/>
            <w:tcBorders>
              <w:top w:val="single" w:sz="4" w:space="0" w:color="000000"/>
              <w:left w:val="nil"/>
              <w:bottom w:val="single" w:sz="4" w:space="0" w:color="000000"/>
              <w:right w:val="single" w:sz="4" w:space="0" w:color="000000"/>
            </w:tcBorders>
          </w:tcPr>
          <w:p w14:paraId="2C833A16" w14:textId="77777777" w:rsidR="00BD08F6" w:rsidRDefault="00BD08F6"/>
        </w:tc>
      </w:tr>
      <w:tr w:rsidR="00BD08F6" w14:paraId="6A404E2B" w14:textId="77777777" w:rsidTr="00A521F2">
        <w:trPr>
          <w:trHeight w:val="495"/>
        </w:trPr>
        <w:tc>
          <w:tcPr>
            <w:tcW w:w="1716" w:type="dxa"/>
            <w:tcBorders>
              <w:top w:val="single" w:sz="4" w:space="0" w:color="000000"/>
              <w:left w:val="single" w:sz="5" w:space="0" w:color="000000"/>
              <w:bottom w:val="single" w:sz="4" w:space="0" w:color="000000"/>
              <w:right w:val="single" w:sz="5" w:space="0" w:color="000000"/>
            </w:tcBorders>
            <w:vAlign w:val="center"/>
          </w:tcPr>
          <w:p w14:paraId="70F83153" w14:textId="77777777" w:rsidR="00BD08F6" w:rsidRDefault="00E97BBB">
            <w:pPr>
              <w:ind w:right="47"/>
              <w:jc w:val="center"/>
            </w:pPr>
            <w:r>
              <w:rPr>
                <w:rFonts w:ascii="Arial" w:eastAsia="Arial" w:hAnsi="Arial" w:cs="Arial"/>
                <w:sz w:val="19"/>
              </w:rPr>
              <w:t>REF</w:t>
            </w:r>
          </w:p>
        </w:tc>
        <w:tc>
          <w:tcPr>
            <w:tcW w:w="4084" w:type="dxa"/>
            <w:tcBorders>
              <w:top w:val="single" w:sz="4" w:space="0" w:color="000000"/>
              <w:left w:val="single" w:sz="5" w:space="0" w:color="000000"/>
              <w:bottom w:val="single" w:sz="4" w:space="0" w:color="000000"/>
              <w:right w:val="single" w:sz="5" w:space="0" w:color="000000"/>
            </w:tcBorders>
            <w:vAlign w:val="center"/>
          </w:tcPr>
          <w:p w14:paraId="7C89266C" w14:textId="77777777" w:rsidR="00BD08F6" w:rsidRDefault="00E97BBB">
            <w:pPr>
              <w:ind w:right="28"/>
              <w:jc w:val="center"/>
            </w:pPr>
            <w:r>
              <w:rPr>
                <w:rFonts w:ascii="Arial" w:eastAsia="Arial" w:hAnsi="Arial" w:cs="Arial"/>
                <w:sz w:val="19"/>
              </w:rPr>
              <w:t>DESIGNATION</w:t>
            </w:r>
          </w:p>
        </w:tc>
        <w:tc>
          <w:tcPr>
            <w:tcW w:w="851" w:type="dxa"/>
            <w:tcBorders>
              <w:top w:val="single" w:sz="4" w:space="0" w:color="000000"/>
              <w:left w:val="single" w:sz="5" w:space="0" w:color="000000"/>
              <w:bottom w:val="single" w:sz="4" w:space="0" w:color="000000"/>
              <w:right w:val="single" w:sz="5" w:space="0" w:color="000000"/>
            </w:tcBorders>
            <w:vAlign w:val="center"/>
          </w:tcPr>
          <w:p w14:paraId="34940561" w14:textId="77777777" w:rsidR="00BD08F6" w:rsidRDefault="00E97BBB">
            <w:pPr>
              <w:ind w:left="218"/>
            </w:pPr>
            <w:r>
              <w:rPr>
                <w:rFonts w:ascii="Arial" w:eastAsia="Arial" w:hAnsi="Arial" w:cs="Arial"/>
                <w:sz w:val="19"/>
              </w:rPr>
              <w:t>QTE</w:t>
            </w:r>
          </w:p>
        </w:tc>
        <w:tc>
          <w:tcPr>
            <w:tcW w:w="1690" w:type="dxa"/>
            <w:tcBorders>
              <w:top w:val="single" w:sz="4" w:space="0" w:color="000000"/>
              <w:left w:val="single" w:sz="5" w:space="0" w:color="000000"/>
              <w:bottom w:val="single" w:sz="4" w:space="0" w:color="000000"/>
              <w:right w:val="single" w:sz="5" w:space="0" w:color="000000"/>
            </w:tcBorders>
          </w:tcPr>
          <w:p w14:paraId="2D9F35BA" w14:textId="77777777" w:rsidR="00BD08F6" w:rsidRDefault="00E97BBB">
            <w:pPr>
              <w:jc w:val="center"/>
            </w:pPr>
            <w:r>
              <w:rPr>
                <w:rFonts w:ascii="Arial" w:eastAsia="Arial" w:hAnsi="Arial" w:cs="Arial"/>
                <w:sz w:val="19"/>
              </w:rPr>
              <w:t>PRIX UNITAIRE HT</w:t>
            </w:r>
          </w:p>
        </w:tc>
        <w:tc>
          <w:tcPr>
            <w:tcW w:w="1613" w:type="dxa"/>
            <w:tcBorders>
              <w:top w:val="single" w:sz="4" w:space="0" w:color="000000"/>
              <w:left w:val="single" w:sz="5" w:space="0" w:color="000000"/>
              <w:bottom w:val="single" w:sz="4" w:space="0" w:color="000000"/>
              <w:right w:val="single" w:sz="4" w:space="0" w:color="000000"/>
            </w:tcBorders>
          </w:tcPr>
          <w:p w14:paraId="4FDCF217" w14:textId="77777777" w:rsidR="00BD08F6" w:rsidRDefault="00E97BBB">
            <w:pPr>
              <w:ind w:left="652" w:hanging="641"/>
            </w:pPr>
            <w:r>
              <w:rPr>
                <w:rFonts w:ascii="Arial" w:eastAsia="Arial" w:hAnsi="Arial" w:cs="Arial"/>
                <w:sz w:val="19"/>
              </w:rPr>
              <w:t>MONTANT TOTAL HT</w:t>
            </w:r>
          </w:p>
        </w:tc>
      </w:tr>
      <w:tr w:rsidR="00BD08F6" w14:paraId="120B248F" w14:textId="77777777" w:rsidTr="00A521F2">
        <w:trPr>
          <w:trHeight w:val="248"/>
        </w:trPr>
        <w:tc>
          <w:tcPr>
            <w:tcW w:w="1716" w:type="dxa"/>
            <w:tcBorders>
              <w:top w:val="single" w:sz="4" w:space="0" w:color="000000"/>
              <w:left w:val="single" w:sz="5" w:space="0" w:color="000000"/>
              <w:bottom w:val="single" w:sz="4" w:space="0" w:color="auto"/>
              <w:right w:val="single" w:sz="5" w:space="0" w:color="000000"/>
            </w:tcBorders>
          </w:tcPr>
          <w:p w14:paraId="4003C474" w14:textId="77777777" w:rsidR="00BD08F6" w:rsidRDefault="00E97BBB">
            <w:r>
              <w:rPr>
                <w:rFonts w:ascii="Arial" w:eastAsia="Arial" w:hAnsi="Arial" w:cs="Arial"/>
                <w:sz w:val="19"/>
              </w:rPr>
              <w:t>LEBRO0012</w:t>
            </w:r>
          </w:p>
        </w:tc>
        <w:tc>
          <w:tcPr>
            <w:tcW w:w="4084" w:type="dxa"/>
            <w:tcBorders>
              <w:top w:val="single" w:sz="4" w:space="0" w:color="000000"/>
              <w:left w:val="single" w:sz="5" w:space="0" w:color="000000"/>
              <w:bottom w:val="single" w:sz="4" w:space="0" w:color="auto"/>
              <w:right w:val="single" w:sz="5" w:space="0" w:color="000000"/>
            </w:tcBorders>
          </w:tcPr>
          <w:p w14:paraId="6B946124" w14:textId="77777777" w:rsidR="00BD08F6" w:rsidRDefault="00E97BBB">
            <w:r>
              <w:rPr>
                <w:rFonts w:ascii="Arial" w:eastAsia="Arial" w:hAnsi="Arial" w:cs="Arial"/>
                <w:sz w:val="19"/>
              </w:rPr>
              <w:t xml:space="preserve">BROCOLIS 500 G </w:t>
            </w:r>
          </w:p>
        </w:tc>
        <w:tc>
          <w:tcPr>
            <w:tcW w:w="851" w:type="dxa"/>
            <w:tcBorders>
              <w:top w:val="single" w:sz="4" w:space="0" w:color="000000"/>
              <w:left w:val="single" w:sz="5" w:space="0" w:color="000000"/>
              <w:bottom w:val="single" w:sz="4" w:space="0" w:color="auto"/>
              <w:right w:val="single" w:sz="5" w:space="0" w:color="000000"/>
            </w:tcBorders>
          </w:tcPr>
          <w:p w14:paraId="365F9B76" w14:textId="77777777" w:rsidR="00BD08F6" w:rsidRDefault="00E97BBB">
            <w:pPr>
              <w:ind w:right="23"/>
              <w:jc w:val="center"/>
            </w:pPr>
            <w:r>
              <w:rPr>
                <w:rFonts w:ascii="Arial" w:eastAsia="Arial" w:hAnsi="Arial" w:cs="Arial"/>
                <w:sz w:val="19"/>
              </w:rPr>
              <w:t>10</w:t>
            </w:r>
          </w:p>
        </w:tc>
        <w:tc>
          <w:tcPr>
            <w:tcW w:w="1690" w:type="dxa"/>
            <w:tcBorders>
              <w:top w:val="single" w:sz="4" w:space="0" w:color="000000"/>
              <w:left w:val="single" w:sz="5" w:space="0" w:color="000000"/>
              <w:bottom w:val="single" w:sz="4" w:space="0" w:color="auto"/>
              <w:right w:val="single" w:sz="5" w:space="0" w:color="000000"/>
            </w:tcBorders>
          </w:tcPr>
          <w:p w14:paraId="0CDBE19A" w14:textId="77777777" w:rsidR="00BD08F6" w:rsidRDefault="00E97BBB">
            <w:pPr>
              <w:ind w:left="69"/>
            </w:pPr>
            <w:r>
              <w:rPr>
                <w:rFonts w:ascii="Arial" w:eastAsia="Arial" w:hAnsi="Arial" w:cs="Arial"/>
                <w:sz w:val="19"/>
              </w:rPr>
              <w:t xml:space="preserve">           2,69 </w:t>
            </w:r>
          </w:p>
        </w:tc>
        <w:tc>
          <w:tcPr>
            <w:tcW w:w="1613" w:type="dxa"/>
            <w:tcBorders>
              <w:top w:val="single" w:sz="4" w:space="0" w:color="000000"/>
              <w:left w:val="single" w:sz="5" w:space="0" w:color="000000"/>
              <w:bottom w:val="single" w:sz="4" w:space="0" w:color="auto"/>
              <w:right w:val="single" w:sz="4" w:space="0" w:color="000000"/>
            </w:tcBorders>
          </w:tcPr>
          <w:p w14:paraId="6A6A7B5A" w14:textId="77777777" w:rsidR="00BD08F6" w:rsidRDefault="00E97BBB">
            <w:pPr>
              <w:ind w:left="69"/>
            </w:pPr>
            <w:r>
              <w:rPr>
                <w:rFonts w:ascii="Arial" w:eastAsia="Arial" w:hAnsi="Arial" w:cs="Arial"/>
                <w:sz w:val="19"/>
              </w:rPr>
              <w:t xml:space="preserve">              26,90 </w:t>
            </w:r>
          </w:p>
        </w:tc>
      </w:tr>
      <w:tr w:rsidR="00BD08F6" w14:paraId="7B21A291" w14:textId="77777777" w:rsidTr="00A521F2">
        <w:trPr>
          <w:trHeight w:val="247"/>
        </w:trPr>
        <w:tc>
          <w:tcPr>
            <w:tcW w:w="1716" w:type="dxa"/>
            <w:tcBorders>
              <w:top w:val="single" w:sz="4" w:space="0" w:color="auto"/>
              <w:left w:val="single" w:sz="5" w:space="0" w:color="000000"/>
              <w:bottom w:val="single" w:sz="4" w:space="0" w:color="auto"/>
              <w:right w:val="single" w:sz="5" w:space="0" w:color="000000"/>
            </w:tcBorders>
          </w:tcPr>
          <w:p w14:paraId="508634E6" w14:textId="77777777" w:rsidR="00BD08F6" w:rsidRDefault="00E97BBB">
            <w:r>
              <w:rPr>
                <w:rFonts w:ascii="Arial" w:eastAsia="Arial" w:hAnsi="Arial" w:cs="Arial"/>
                <w:sz w:val="19"/>
              </w:rPr>
              <w:t>LECAR1245</w:t>
            </w:r>
          </w:p>
        </w:tc>
        <w:tc>
          <w:tcPr>
            <w:tcW w:w="4084" w:type="dxa"/>
            <w:tcBorders>
              <w:top w:val="single" w:sz="4" w:space="0" w:color="auto"/>
              <w:left w:val="single" w:sz="5" w:space="0" w:color="000000"/>
              <w:bottom w:val="single" w:sz="4" w:space="0" w:color="auto"/>
              <w:right w:val="single" w:sz="5" w:space="0" w:color="000000"/>
            </w:tcBorders>
          </w:tcPr>
          <w:p w14:paraId="47A8492D" w14:textId="77777777" w:rsidR="00BD08F6" w:rsidRDefault="00E97BBB">
            <w:r>
              <w:rPr>
                <w:rFonts w:ascii="Arial" w:eastAsia="Arial" w:hAnsi="Arial" w:cs="Arial"/>
                <w:sz w:val="19"/>
              </w:rPr>
              <w:t>CAROTTES BIO (1KG)</w:t>
            </w:r>
          </w:p>
        </w:tc>
        <w:tc>
          <w:tcPr>
            <w:tcW w:w="851" w:type="dxa"/>
            <w:tcBorders>
              <w:top w:val="single" w:sz="4" w:space="0" w:color="auto"/>
              <w:left w:val="single" w:sz="5" w:space="0" w:color="000000"/>
              <w:bottom w:val="single" w:sz="4" w:space="0" w:color="auto"/>
              <w:right w:val="single" w:sz="5" w:space="0" w:color="000000"/>
            </w:tcBorders>
          </w:tcPr>
          <w:p w14:paraId="1E0C1339" w14:textId="77777777" w:rsidR="00BD08F6" w:rsidRDefault="00E97BBB">
            <w:pPr>
              <w:ind w:right="35"/>
              <w:jc w:val="center"/>
            </w:pPr>
            <w:r>
              <w:rPr>
                <w:rFonts w:ascii="Arial" w:eastAsia="Arial" w:hAnsi="Arial" w:cs="Arial"/>
                <w:sz w:val="19"/>
              </w:rPr>
              <w:t>6</w:t>
            </w:r>
          </w:p>
        </w:tc>
        <w:tc>
          <w:tcPr>
            <w:tcW w:w="1690" w:type="dxa"/>
            <w:tcBorders>
              <w:top w:val="single" w:sz="4" w:space="0" w:color="auto"/>
              <w:left w:val="single" w:sz="5" w:space="0" w:color="000000"/>
              <w:bottom w:val="single" w:sz="4" w:space="0" w:color="auto"/>
              <w:right w:val="single" w:sz="5" w:space="0" w:color="000000"/>
            </w:tcBorders>
          </w:tcPr>
          <w:p w14:paraId="504A3D4F" w14:textId="77777777" w:rsidR="00BD08F6" w:rsidRDefault="00E97BBB">
            <w:pPr>
              <w:ind w:left="69"/>
            </w:pPr>
            <w:r>
              <w:rPr>
                <w:rFonts w:ascii="Arial" w:eastAsia="Arial" w:hAnsi="Arial" w:cs="Arial"/>
                <w:sz w:val="19"/>
              </w:rPr>
              <w:t xml:space="preserve">           2,49 </w:t>
            </w:r>
          </w:p>
        </w:tc>
        <w:tc>
          <w:tcPr>
            <w:tcW w:w="1613" w:type="dxa"/>
            <w:tcBorders>
              <w:top w:val="single" w:sz="4" w:space="0" w:color="auto"/>
              <w:left w:val="single" w:sz="5" w:space="0" w:color="000000"/>
              <w:bottom w:val="single" w:sz="4" w:space="0" w:color="auto"/>
              <w:right w:val="single" w:sz="4" w:space="0" w:color="000000"/>
            </w:tcBorders>
          </w:tcPr>
          <w:p w14:paraId="4B1EE41A" w14:textId="77777777" w:rsidR="00BD08F6" w:rsidRDefault="00E97BBB">
            <w:pPr>
              <w:ind w:left="69"/>
            </w:pPr>
            <w:r>
              <w:rPr>
                <w:rFonts w:ascii="Arial" w:eastAsia="Arial" w:hAnsi="Arial" w:cs="Arial"/>
                <w:sz w:val="19"/>
              </w:rPr>
              <w:t xml:space="preserve">              14,94 </w:t>
            </w:r>
          </w:p>
        </w:tc>
      </w:tr>
      <w:tr w:rsidR="00BD08F6" w14:paraId="290D3C47" w14:textId="77777777" w:rsidTr="00A521F2">
        <w:trPr>
          <w:trHeight w:val="247"/>
        </w:trPr>
        <w:tc>
          <w:tcPr>
            <w:tcW w:w="1716" w:type="dxa"/>
            <w:tcBorders>
              <w:top w:val="single" w:sz="4" w:space="0" w:color="auto"/>
              <w:left w:val="single" w:sz="5" w:space="0" w:color="000000"/>
              <w:bottom w:val="single" w:sz="4" w:space="0" w:color="auto"/>
              <w:right w:val="single" w:sz="5" w:space="0" w:color="000000"/>
            </w:tcBorders>
          </w:tcPr>
          <w:p w14:paraId="54668ECF" w14:textId="77777777" w:rsidR="00BD08F6" w:rsidRDefault="00E97BBB">
            <w:r>
              <w:rPr>
                <w:rFonts w:ascii="Arial" w:eastAsia="Arial" w:hAnsi="Arial" w:cs="Arial"/>
                <w:sz w:val="19"/>
              </w:rPr>
              <w:t>LECHO1249</w:t>
            </w:r>
          </w:p>
        </w:tc>
        <w:tc>
          <w:tcPr>
            <w:tcW w:w="4084" w:type="dxa"/>
            <w:tcBorders>
              <w:top w:val="single" w:sz="4" w:space="0" w:color="auto"/>
              <w:left w:val="single" w:sz="5" w:space="0" w:color="000000"/>
              <w:bottom w:val="single" w:sz="4" w:space="0" w:color="auto"/>
              <w:right w:val="single" w:sz="5" w:space="0" w:color="000000"/>
            </w:tcBorders>
          </w:tcPr>
          <w:p w14:paraId="7D817808" w14:textId="77777777" w:rsidR="00BD08F6" w:rsidRDefault="00E97BBB">
            <w:r>
              <w:rPr>
                <w:rFonts w:ascii="Arial" w:eastAsia="Arial" w:hAnsi="Arial" w:cs="Arial"/>
                <w:sz w:val="19"/>
              </w:rPr>
              <w:t>CHOU BLANC (PIECES)</w:t>
            </w:r>
          </w:p>
        </w:tc>
        <w:tc>
          <w:tcPr>
            <w:tcW w:w="851" w:type="dxa"/>
            <w:tcBorders>
              <w:top w:val="single" w:sz="4" w:space="0" w:color="auto"/>
              <w:left w:val="single" w:sz="5" w:space="0" w:color="000000"/>
              <w:bottom w:val="single" w:sz="4" w:space="0" w:color="auto"/>
              <w:right w:val="single" w:sz="5" w:space="0" w:color="000000"/>
            </w:tcBorders>
          </w:tcPr>
          <w:p w14:paraId="6AE6CD21" w14:textId="77777777" w:rsidR="00BD08F6" w:rsidRDefault="00E97BBB">
            <w:pPr>
              <w:ind w:right="35"/>
              <w:jc w:val="center"/>
            </w:pPr>
            <w:r>
              <w:rPr>
                <w:rFonts w:ascii="Arial" w:eastAsia="Arial" w:hAnsi="Arial" w:cs="Arial"/>
                <w:sz w:val="19"/>
              </w:rPr>
              <w:t>4</w:t>
            </w:r>
          </w:p>
        </w:tc>
        <w:tc>
          <w:tcPr>
            <w:tcW w:w="1690" w:type="dxa"/>
            <w:tcBorders>
              <w:top w:val="single" w:sz="4" w:space="0" w:color="auto"/>
              <w:left w:val="single" w:sz="5" w:space="0" w:color="000000"/>
              <w:bottom w:val="single" w:sz="4" w:space="0" w:color="auto"/>
              <w:right w:val="single" w:sz="5" w:space="0" w:color="000000"/>
            </w:tcBorders>
          </w:tcPr>
          <w:p w14:paraId="33585F81" w14:textId="77777777" w:rsidR="00BD08F6" w:rsidRDefault="00E97BBB">
            <w:pPr>
              <w:ind w:left="69"/>
            </w:pPr>
            <w:r>
              <w:rPr>
                <w:rFonts w:ascii="Arial" w:eastAsia="Arial" w:hAnsi="Arial" w:cs="Arial"/>
                <w:sz w:val="19"/>
              </w:rPr>
              <w:t xml:space="preserve">           2,79 </w:t>
            </w:r>
          </w:p>
        </w:tc>
        <w:tc>
          <w:tcPr>
            <w:tcW w:w="1613" w:type="dxa"/>
            <w:tcBorders>
              <w:top w:val="single" w:sz="4" w:space="0" w:color="auto"/>
              <w:left w:val="single" w:sz="5" w:space="0" w:color="000000"/>
              <w:bottom w:val="single" w:sz="4" w:space="0" w:color="auto"/>
              <w:right w:val="single" w:sz="4" w:space="0" w:color="000000"/>
            </w:tcBorders>
          </w:tcPr>
          <w:p w14:paraId="60549CB9" w14:textId="77777777" w:rsidR="00BD08F6" w:rsidRDefault="00E97BBB">
            <w:pPr>
              <w:ind w:left="69"/>
            </w:pPr>
            <w:r>
              <w:rPr>
                <w:rFonts w:ascii="Arial" w:eastAsia="Arial" w:hAnsi="Arial" w:cs="Arial"/>
                <w:sz w:val="19"/>
              </w:rPr>
              <w:t xml:space="preserve">              11,16 </w:t>
            </w:r>
          </w:p>
        </w:tc>
      </w:tr>
      <w:tr w:rsidR="00BD08F6" w14:paraId="78942AB3" w14:textId="77777777" w:rsidTr="00A521F2">
        <w:trPr>
          <w:trHeight w:val="247"/>
        </w:trPr>
        <w:tc>
          <w:tcPr>
            <w:tcW w:w="1716" w:type="dxa"/>
            <w:tcBorders>
              <w:top w:val="single" w:sz="4" w:space="0" w:color="auto"/>
              <w:left w:val="single" w:sz="5" w:space="0" w:color="000000"/>
              <w:bottom w:val="single" w:sz="4" w:space="0" w:color="auto"/>
              <w:right w:val="single" w:sz="5" w:space="0" w:color="000000"/>
            </w:tcBorders>
          </w:tcPr>
          <w:p w14:paraId="7BCE25D0" w14:textId="77777777" w:rsidR="00BD08F6" w:rsidRDefault="00E97BBB">
            <w:r>
              <w:rPr>
                <w:rFonts w:ascii="Arial" w:eastAsia="Arial" w:hAnsi="Arial" w:cs="Arial"/>
                <w:sz w:val="19"/>
              </w:rPr>
              <w:t>LEAVO2511</w:t>
            </w:r>
          </w:p>
        </w:tc>
        <w:tc>
          <w:tcPr>
            <w:tcW w:w="4084" w:type="dxa"/>
            <w:tcBorders>
              <w:top w:val="single" w:sz="4" w:space="0" w:color="auto"/>
              <w:left w:val="single" w:sz="5" w:space="0" w:color="000000"/>
              <w:bottom w:val="single" w:sz="4" w:space="0" w:color="auto"/>
              <w:right w:val="single" w:sz="5" w:space="0" w:color="000000"/>
            </w:tcBorders>
          </w:tcPr>
          <w:p w14:paraId="2E8D9B58" w14:textId="77777777" w:rsidR="00BD08F6" w:rsidRDefault="00E97BBB">
            <w:r>
              <w:rPr>
                <w:rFonts w:ascii="Arial" w:eastAsia="Arial" w:hAnsi="Arial" w:cs="Arial"/>
                <w:sz w:val="19"/>
              </w:rPr>
              <w:t xml:space="preserve">AVOCATS BIO KENYA </w:t>
            </w:r>
          </w:p>
        </w:tc>
        <w:tc>
          <w:tcPr>
            <w:tcW w:w="851" w:type="dxa"/>
            <w:tcBorders>
              <w:top w:val="single" w:sz="4" w:space="0" w:color="auto"/>
              <w:left w:val="single" w:sz="5" w:space="0" w:color="000000"/>
              <w:bottom w:val="single" w:sz="4" w:space="0" w:color="auto"/>
              <w:right w:val="single" w:sz="5" w:space="0" w:color="000000"/>
            </w:tcBorders>
          </w:tcPr>
          <w:p w14:paraId="098D3F56" w14:textId="77777777" w:rsidR="00BD08F6" w:rsidRDefault="00E97BBB">
            <w:pPr>
              <w:ind w:right="23"/>
              <w:jc w:val="center"/>
            </w:pPr>
            <w:r>
              <w:rPr>
                <w:rFonts w:ascii="Arial" w:eastAsia="Arial" w:hAnsi="Arial" w:cs="Arial"/>
                <w:sz w:val="19"/>
              </w:rPr>
              <w:t>12</w:t>
            </w:r>
          </w:p>
        </w:tc>
        <w:tc>
          <w:tcPr>
            <w:tcW w:w="1690" w:type="dxa"/>
            <w:tcBorders>
              <w:top w:val="single" w:sz="4" w:space="0" w:color="auto"/>
              <w:left w:val="single" w:sz="5" w:space="0" w:color="000000"/>
              <w:bottom w:val="single" w:sz="4" w:space="0" w:color="auto"/>
              <w:right w:val="single" w:sz="5" w:space="0" w:color="000000"/>
            </w:tcBorders>
          </w:tcPr>
          <w:p w14:paraId="0AC37AD8" w14:textId="77777777" w:rsidR="00BD08F6" w:rsidRDefault="00E97BBB">
            <w:pPr>
              <w:ind w:left="69"/>
            </w:pPr>
            <w:r>
              <w:rPr>
                <w:rFonts w:ascii="Arial" w:eastAsia="Arial" w:hAnsi="Arial" w:cs="Arial"/>
                <w:sz w:val="19"/>
              </w:rPr>
              <w:t xml:space="preserve">           1,69 </w:t>
            </w:r>
          </w:p>
        </w:tc>
        <w:tc>
          <w:tcPr>
            <w:tcW w:w="1613" w:type="dxa"/>
            <w:tcBorders>
              <w:top w:val="single" w:sz="4" w:space="0" w:color="auto"/>
              <w:left w:val="single" w:sz="5" w:space="0" w:color="000000"/>
              <w:bottom w:val="single" w:sz="4" w:space="0" w:color="auto"/>
              <w:right w:val="single" w:sz="4" w:space="0" w:color="000000"/>
            </w:tcBorders>
          </w:tcPr>
          <w:p w14:paraId="084C7794" w14:textId="77777777" w:rsidR="00BD08F6" w:rsidRDefault="00E97BBB">
            <w:pPr>
              <w:ind w:left="69"/>
            </w:pPr>
            <w:r>
              <w:rPr>
                <w:rFonts w:ascii="Arial" w:eastAsia="Arial" w:hAnsi="Arial" w:cs="Arial"/>
                <w:sz w:val="19"/>
              </w:rPr>
              <w:t xml:space="preserve">              20,28 </w:t>
            </w:r>
          </w:p>
        </w:tc>
      </w:tr>
      <w:tr w:rsidR="00BD08F6" w14:paraId="2EB7DF7B" w14:textId="77777777" w:rsidTr="00A521F2">
        <w:trPr>
          <w:trHeight w:val="247"/>
        </w:trPr>
        <w:tc>
          <w:tcPr>
            <w:tcW w:w="1716" w:type="dxa"/>
            <w:tcBorders>
              <w:top w:val="single" w:sz="4" w:space="0" w:color="auto"/>
              <w:left w:val="single" w:sz="5" w:space="0" w:color="000000"/>
              <w:bottom w:val="single" w:sz="4" w:space="0" w:color="auto"/>
              <w:right w:val="single" w:sz="5" w:space="0" w:color="000000"/>
            </w:tcBorders>
          </w:tcPr>
          <w:p w14:paraId="67370F3C" w14:textId="77777777" w:rsidR="00BD08F6" w:rsidRDefault="00E97BBB">
            <w:r>
              <w:rPr>
                <w:rFonts w:ascii="Arial" w:eastAsia="Arial" w:hAnsi="Arial" w:cs="Arial"/>
                <w:sz w:val="19"/>
              </w:rPr>
              <w:t>FRGOL5515</w:t>
            </w:r>
          </w:p>
        </w:tc>
        <w:tc>
          <w:tcPr>
            <w:tcW w:w="4084" w:type="dxa"/>
            <w:tcBorders>
              <w:top w:val="single" w:sz="4" w:space="0" w:color="auto"/>
              <w:left w:val="single" w:sz="5" w:space="0" w:color="000000"/>
              <w:bottom w:val="single" w:sz="4" w:space="0" w:color="auto"/>
              <w:right w:val="single" w:sz="5" w:space="0" w:color="000000"/>
            </w:tcBorders>
          </w:tcPr>
          <w:p w14:paraId="46505487" w14:textId="77777777" w:rsidR="00BD08F6" w:rsidRDefault="00E97BBB">
            <w:r>
              <w:rPr>
                <w:rFonts w:ascii="Arial" w:eastAsia="Arial" w:hAnsi="Arial" w:cs="Arial"/>
                <w:sz w:val="19"/>
              </w:rPr>
              <w:t>POMMES GOLDEN BIO (1KG)</w:t>
            </w:r>
          </w:p>
        </w:tc>
        <w:tc>
          <w:tcPr>
            <w:tcW w:w="851" w:type="dxa"/>
            <w:tcBorders>
              <w:top w:val="single" w:sz="4" w:space="0" w:color="auto"/>
              <w:left w:val="single" w:sz="5" w:space="0" w:color="000000"/>
              <w:bottom w:val="single" w:sz="4" w:space="0" w:color="auto"/>
              <w:right w:val="single" w:sz="5" w:space="0" w:color="000000"/>
            </w:tcBorders>
          </w:tcPr>
          <w:p w14:paraId="12C78FD2" w14:textId="77777777" w:rsidR="00BD08F6" w:rsidRDefault="00E97BBB">
            <w:pPr>
              <w:ind w:right="35"/>
              <w:jc w:val="center"/>
            </w:pPr>
            <w:r>
              <w:rPr>
                <w:rFonts w:ascii="Arial" w:eastAsia="Arial" w:hAnsi="Arial" w:cs="Arial"/>
                <w:sz w:val="19"/>
              </w:rPr>
              <w:t>5</w:t>
            </w:r>
          </w:p>
        </w:tc>
        <w:tc>
          <w:tcPr>
            <w:tcW w:w="1690" w:type="dxa"/>
            <w:tcBorders>
              <w:top w:val="single" w:sz="4" w:space="0" w:color="auto"/>
              <w:left w:val="single" w:sz="5" w:space="0" w:color="000000"/>
              <w:bottom w:val="single" w:sz="4" w:space="0" w:color="auto"/>
              <w:right w:val="single" w:sz="5" w:space="0" w:color="000000"/>
            </w:tcBorders>
          </w:tcPr>
          <w:p w14:paraId="0CE5176D" w14:textId="77777777" w:rsidR="00BD08F6" w:rsidRDefault="00E97BBB">
            <w:pPr>
              <w:ind w:left="69"/>
            </w:pPr>
            <w:r>
              <w:rPr>
                <w:rFonts w:ascii="Arial" w:eastAsia="Arial" w:hAnsi="Arial" w:cs="Arial"/>
                <w:sz w:val="19"/>
              </w:rPr>
              <w:t xml:space="preserve">           3,99 </w:t>
            </w:r>
          </w:p>
        </w:tc>
        <w:tc>
          <w:tcPr>
            <w:tcW w:w="1613" w:type="dxa"/>
            <w:tcBorders>
              <w:top w:val="single" w:sz="4" w:space="0" w:color="auto"/>
              <w:left w:val="single" w:sz="5" w:space="0" w:color="000000"/>
              <w:bottom w:val="single" w:sz="4" w:space="0" w:color="auto"/>
              <w:right w:val="single" w:sz="4" w:space="0" w:color="000000"/>
            </w:tcBorders>
          </w:tcPr>
          <w:p w14:paraId="4BC0638C" w14:textId="77777777" w:rsidR="00BD08F6" w:rsidRDefault="00E97BBB">
            <w:pPr>
              <w:ind w:left="69"/>
            </w:pPr>
            <w:r>
              <w:rPr>
                <w:rFonts w:ascii="Arial" w:eastAsia="Arial" w:hAnsi="Arial" w:cs="Arial"/>
                <w:sz w:val="19"/>
              </w:rPr>
              <w:t xml:space="preserve">              19,95 </w:t>
            </w:r>
          </w:p>
        </w:tc>
      </w:tr>
      <w:tr w:rsidR="00BD08F6" w14:paraId="76AC8580" w14:textId="77777777" w:rsidTr="00A521F2">
        <w:trPr>
          <w:trHeight w:val="247"/>
        </w:trPr>
        <w:tc>
          <w:tcPr>
            <w:tcW w:w="1716" w:type="dxa"/>
            <w:tcBorders>
              <w:top w:val="single" w:sz="4" w:space="0" w:color="auto"/>
              <w:left w:val="single" w:sz="5" w:space="0" w:color="000000"/>
              <w:bottom w:val="single" w:sz="4" w:space="0" w:color="auto"/>
              <w:right w:val="single" w:sz="5" w:space="0" w:color="000000"/>
            </w:tcBorders>
          </w:tcPr>
          <w:p w14:paraId="5F05418E" w14:textId="77777777" w:rsidR="00BD08F6" w:rsidRDefault="00BD08F6"/>
        </w:tc>
        <w:tc>
          <w:tcPr>
            <w:tcW w:w="4084" w:type="dxa"/>
            <w:tcBorders>
              <w:top w:val="single" w:sz="4" w:space="0" w:color="auto"/>
              <w:left w:val="single" w:sz="5" w:space="0" w:color="000000"/>
              <w:bottom w:val="single" w:sz="4" w:space="0" w:color="auto"/>
              <w:right w:val="single" w:sz="5" w:space="0" w:color="000000"/>
            </w:tcBorders>
          </w:tcPr>
          <w:p w14:paraId="67B0D68D" w14:textId="77777777" w:rsidR="00BD08F6" w:rsidRDefault="00BD08F6"/>
        </w:tc>
        <w:tc>
          <w:tcPr>
            <w:tcW w:w="851" w:type="dxa"/>
            <w:tcBorders>
              <w:top w:val="single" w:sz="4" w:space="0" w:color="auto"/>
              <w:left w:val="single" w:sz="5" w:space="0" w:color="000000"/>
              <w:bottom w:val="single" w:sz="4" w:space="0" w:color="auto"/>
              <w:right w:val="single" w:sz="5" w:space="0" w:color="000000"/>
            </w:tcBorders>
          </w:tcPr>
          <w:p w14:paraId="0623C3A1" w14:textId="77777777" w:rsidR="00BD08F6" w:rsidRDefault="00BD08F6"/>
        </w:tc>
        <w:tc>
          <w:tcPr>
            <w:tcW w:w="1690" w:type="dxa"/>
            <w:tcBorders>
              <w:top w:val="single" w:sz="4" w:space="0" w:color="auto"/>
              <w:left w:val="single" w:sz="5" w:space="0" w:color="000000"/>
              <w:bottom w:val="single" w:sz="4" w:space="0" w:color="auto"/>
              <w:right w:val="single" w:sz="5" w:space="0" w:color="000000"/>
            </w:tcBorders>
          </w:tcPr>
          <w:p w14:paraId="2514BA40" w14:textId="77777777" w:rsidR="00BD08F6" w:rsidRDefault="00BD08F6"/>
        </w:tc>
        <w:tc>
          <w:tcPr>
            <w:tcW w:w="1613" w:type="dxa"/>
            <w:tcBorders>
              <w:top w:val="single" w:sz="4" w:space="0" w:color="auto"/>
              <w:left w:val="single" w:sz="5" w:space="0" w:color="000000"/>
              <w:bottom w:val="single" w:sz="4" w:space="0" w:color="auto"/>
              <w:right w:val="single" w:sz="4" w:space="0" w:color="000000"/>
            </w:tcBorders>
          </w:tcPr>
          <w:p w14:paraId="2739FD06" w14:textId="77777777" w:rsidR="00BD08F6" w:rsidRDefault="00BD08F6"/>
        </w:tc>
      </w:tr>
      <w:tr w:rsidR="00BD08F6" w14:paraId="74EE5C79" w14:textId="77777777" w:rsidTr="00A521F2">
        <w:trPr>
          <w:trHeight w:val="247"/>
        </w:trPr>
        <w:tc>
          <w:tcPr>
            <w:tcW w:w="1716" w:type="dxa"/>
            <w:tcBorders>
              <w:top w:val="single" w:sz="4" w:space="0" w:color="auto"/>
              <w:left w:val="single" w:sz="5" w:space="0" w:color="000000"/>
              <w:bottom w:val="single" w:sz="4" w:space="0" w:color="auto"/>
              <w:right w:val="single" w:sz="5" w:space="0" w:color="000000"/>
            </w:tcBorders>
          </w:tcPr>
          <w:p w14:paraId="538A73CA" w14:textId="77777777" w:rsidR="00BD08F6" w:rsidRDefault="00BD08F6"/>
        </w:tc>
        <w:tc>
          <w:tcPr>
            <w:tcW w:w="4084" w:type="dxa"/>
            <w:tcBorders>
              <w:top w:val="single" w:sz="4" w:space="0" w:color="auto"/>
              <w:left w:val="single" w:sz="5" w:space="0" w:color="000000"/>
              <w:bottom w:val="single" w:sz="4" w:space="0" w:color="auto"/>
              <w:right w:val="single" w:sz="5" w:space="0" w:color="000000"/>
            </w:tcBorders>
          </w:tcPr>
          <w:p w14:paraId="0188E2A1" w14:textId="77777777" w:rsidR="00BD08F6" w:rsidRDefault="00BD08F6"/>
        </w:tc>
        <w:tc>
          <w:tcPr>
            <w:tcW w:w="851" w:type="dxa"/>
            <w:tcBorders>
              <w:top w:val="single" w:sz="4" w:space="0" w:color="auto"/>
              <w:left w:val="single" w:sz="5" w:space="0" w:color="000000"/>
              <w:bottom w:val="single" w:sz="4" w:space="0" w:color="auto"/>
              <w:right w:val="single" w:sz="5" w:space="0" w:color="000000"/>
            </w:tcBorders>
          </w:tcPr>
          <w:p w14:paraId="7B6AF095" w14:textId="77777777" w:rsidR="00BD08F6" w:rsidRDefault="00BD08F6"/>
        </w:tc>
        <w:tc>
          <w:tcPr>
            <w:tcW w:w="1690" w:type="dxa"/>
            <w:tcBorders>
              <w:top w:val="single" w:sz="4" w:space="0" w:color="auto"/>
              <w:left w:val="single" w:sz="5" w:space="0" w:color="000000"/>
              <w:bottom w:val="single" w:sz="4" w:space="0" w:color="auto"/>
              <w:right w:val="single" w:sz="5" w:space="0" w:color="000000"/>
            </w:tcBorders>
          </w:tcPr>
          <w:p w14:paraId="509C89E0" w14:textId="77777777" w:rsidR="00BD08F6" w:rsidRDefault="00BD08F6"/>
        </w:tc>
        <w:tc>
          <w:tcPr>
            <w:tcW w:w="1613" w:type="dxa"/>
            <w:tcBorders>
              <w:top w:val="single" w:sz="4" w:space="0" w:color="auto"/>
              <w:left w:val="single" w:sz="5" w:space="0" w:color="000000"/>
              <w:bottom w:val="single" w:sz="4" w:space="0" w:color="auto"/>
              <w:right w:val="single" w:sz="4" w:space="0" w:color="000000"/>
            </w:tcBorders>
          </w:tcPr>
          <w:p w14:paraId="20624499" w14:textId="77777777" w:rsidR="00BD08F6" w:rsidRDefault="00BD08F6"/>
        </w:tc>
      </w:tr>
      <w:tr w:rsidR="00BD08F6" w14:paraId="061BE4BF" w14:textId="77777777" w:rsidTr="00A521F2">
        <w:trPr>
          <w:trHeight w:val="247"/>
        </w:trPr>
        <w:tc>
          <w:tcPr>
            <w:tcW w:w="1716" w:type="dxa"/>
            <w:tcBorders>
              <w:top w:val="single" w:sz="4" w:space="0" w:color="auto"/>
              <w:left w:val="single" w:sz="5" w:space="0" w:color="000000"/>
              <w:bottom w:val="single" w:sz="4" w:space="0" w:color="000000"/>
              <w:right w:val="single" w:sz="5" w:space="0" w:color="000000"/>
            </w:tcBorders>
          </w:tcPr>
          <w:p w14:paraId="775E8551" w14:textId="77777777" w:rsidR="00BD08F6" w:rsidRDefault="00BD08F6"/>
        </w:tc>
        <w:tc>
          <w:tcPr>
            <w:tcW w:w="4084" w:type="dxa"/>
            <w:tcBorders>
              <w:top w:val="single" w:sz="4" w:space="0" w:color="auto"/>
              <w:left w:val="single" w:sz="5" w:space="0" w:color="000000"/>
              <w:bottom w:val="single" w:sz="4" w:space="0" w:color="000000"/>
              <w:right w:val="single" w:sz="5" w:space="0" w:color="000000"/>
            </w:tcBorders>
          </w:tcPr>
          <w:p w14:paraId="002D5BE8" w14:textId="77777777" w:rsidR="00BD08F6" w:rsidRDefault="00BD08F6"/>
        </w:tc>
        <w:tc>
          <w:tcPr>
            <w:tcW w:w="851" w:type="dxa"/>
            <w:tcBorders>
              <w:top w:val="single" w:sz="4" w:space="0" w:color="auto"/>
              <w:left w:val="single" w:sz="5" w:space="0" w:color="000000"/>
              <w:bottom w:val="single" w:sz="4" w:space="0" w:color="000000"/>
              <w:right w:val="single" w:sz="5" w:space="0" w:color="000000"/>
            </w:tcBorders>
          </w:tcPr>
          <w:p w14:paraId="672B80E9" w14:textId="77777777" w:rsidR="00BD08F6" w:rsidRDefault="00BD08F6"/>
        </w:tc>
        <w:tc>
          <w:tcPr>
            <w:tcW w:w="1690" w:type="dxa"/>
            <w:tcBorders>
              <w:top w:val="single" w:sz="4" w:space="0" w:color="auto"/>
              <w:left w:val="single" w:sz="5" w:space="0" w:color="000000"/>
              <w:bottom w:val="single" w:sz="4" w:space="0" w:color="000000"/>
              <w:right w:val="single" w:sz="5" w:space="0" w:color="000000"/>
            </w:tcBorders>
          </w:tcPr>
          <w:p w14:paraId="0AFD5C3E" w14:textId="77777777" w:rsidR="00BD08F6" w:rsidRDefault="00BD08F6"/>
        </w:tc>
        <w:tc>
          <w:tcPr>
            <w:tcW w:w="1613" w:type="dxa"/>
            <w:tcBorders>
              <w:top w:val="single" w:sz="4" w:space="0" w:color="auto"/>
              <w:left w:val="single" w:sz="5" w:space="0" w:color="000000"/>
              <w:bottom w:val="single" w:sz="4" w:space="0" w:color="000000"/>
              <w:right w:val="single" w:sz="4" w:space="0" w:color="000000"/>
            </w:tcBorders>
          </w:tcPr>
          <w:p w14:paraId="34C8601C" w14:textId="77777777" w:rsidR="00BD08F6" w:rsidRDefault="00BD08F6"/>
        </w:tc>
      </w:tr>
      <w:tr w:rsidR="00BD08F6" w14:paraId="5301B58E" w14:textId="77777777" w:rsidTr="00A521F2">
        <w:trPr>
          <w:trHeight w:val="247"/>
        </w:trPr>
        <w:tc>
          <w:tcPr>
            <w:tcW w:w="1716" w:type="dxa"/>
            <w:tcBorders>
              <w:top w:val="single" w:sz="4" w:space="0" w:color="000000"/>
              <w:left w:val="single" w:sz="5" w:space="0" w:color="000000"/>
              <w:bottom w:val="single" w:sz="4" w:space="0" w:color="000000"/>
              <w:right w:val="single" w:sz="5" w:space="0" w:color="000000"/>
            </w:tcBorders>
          </w:tcPr>
          <w:p w14:paraId="77232D4E" w14:textId="77777777" w:rsidR="00BD08F6" w:rsidRDefault="00BD08F6"/>
        </w:tc>
        <w:tc>
          <w:tcPr>
            <w:tcW w:w="4084" w:type="dxa"/>
            <w:tcBorders>
              <w:top w:val="single" w:sz="4" w:space="0" w:color="000000"/>
              <w:left w:val="single" w:sz="5" w:space="0" w:color="000000"/>
              <w:bottom w:val="single" w:sz="4" w:space="0" w:color="000000"/>
              <w:right w:val="single" w:sz="5" w:space="0" w:color="000000"/>
            </w:tcBorders>
          </w:tcPr>
          <w:p w14:paraId="1B8DF2D6" w14:textId="77777777" w:rsidR="00BD08F6" w:rsidRDefault="00BD08F6"/>
        </w:tc>
        <w:tc>
          <w:tcPr>
            <w:tcW w:w="851" w:type="dxa"/>
            <w:tcBorders>
              <w:top w:val="single" w:sz="4" w:space="0" w:color="000000"/>
              <w:left w:val="single" w:sz="5" w:space="0" w:color="000000"/>
              <w:bottom w:val="single" w:sz="4" w:space="0" w:color="000000"/>
              <w:right w:val="single" w:sz="5" w:space="0" w:color="000000"/>
            </w:tcBorders>
          </w:tcPr>
          <w:p w14:paraId="2FA9CBFE" w14:textId="77777777" w:rsidR="00BD08F6" w:rsidRDefault="00BD08F6"/>
        </w:tc>
        <w:tc>
          <w:tcPr>
            <w:tcW w:w="1690" w:type="dxa"/>
            <w:tcBorders>
              <w:top w:val="single" w:sz="4" w:space="0" w:color="000000"/>
              <w:left w:val="single" w:sz="5" w:space="0" w:color="000000"/>
              <w:bottom w:val="single" w:sz="4" w:space="0" w:color="000000"/>
              <w:right w:val="single" w:sz="5" w:space="0" w:color="000000"/>
            </w:tcBorders>
          </w:tcPr>
          <w:p w14:paraId="2003975B" w14:textId="77777777" w:rsidR="00BD08F6" w:rsidRDefault="00E97BBB">
            <w:r>
              <w:rPr>
                <w:rFonts w:ascii="Arial" w:eastAsia="Arial" w:hAnsi="Arial" w:cs="Arial"/>
                <w:b/>
                <w:sz w:val="19"/>
              </w:rPr>
              <w:t>TOTAL HT</w:t>
            </w:r>
          </w:p>
        </w:tc>
        <w:tc>
          <w:tcPr>
            <w:tcW w:w="1613" w:type="dxa"/>
            <w:tcBorders>
              <w:top w:val="single" w:sz="4" w:space="0" w:color="000000"/>
              <w:left w:val="single" w:sz="5" w:space="0" w:color="000000"/>
              <w:bottom w:val="single" w:sz="4" w:space="0" w:color="000000"/>
              <w:right w:val="single" w:sz="4" w:space="0" w:color="000000"/>
            </w:tcBorders>
          </w:tcPr>
          <w:p w14:paraId="44D24DDB" w14:textId="77777777" w:rsidR="00BD08F6" w:rsidRDefault="00E97BBB">
            <w:pPr>
              <w:ind w:left="69"/>
            </w:pPr>
            <w:r>
              <w:rPr>
                <w:rFonts w:ascii="Arial" w:eastAsia="Arial" w:hAnsi="Arial" w:cs="Arial"/>
                <w:b/>
                <w:sz w:val="19"/>
              </w:rPr>
              <w:t xml:space="preserve">              93,23 </w:t>
            </w:r>
          </w:p>
        </w:tc>
      </w:tr>
      <w:tr w:rsidR="00BD08F6" w14:paraId="671CD993" w14:textId="77777777" w:rsidTr="00A521F2">
        <w:trPr>
          <w:trHeight w:val="247"/>
        </w:trPr>
        <w:tc>
          <w:tcPr>
            <w:tcW w:w="1716" w:type="dxa"/>
            <w:tcBorders>
              <w:top w:val="single" w:sz="4" w:space="0" w:color="000000"/>
              <w:left w:val="single" w:sz="5" w:space="0" w:color="000000"/>
              <w:bottom w:val="single" w:sz="4" w:space="0" w:color="000000"/>
              <w:right w:val="single" w:sz="5" w:space="0" w:color="000000"/>
            </w:tcBorders>
          </w:tcPr>
          <w:p w14:paraId="039EF11D" w14:textId="77777777" w:rsidR="00BD08F6" w:rsidRDefault="00BD08F6"/>
        </w:tc>
        <w:tc>
          <w:tcPr>
            <w:tcW w:w="4084" w:type="dxa"/>
            <w:tcBorders>
              <w:top w:val="single" w:sz="4" w:space="0" w:color="000000"/>
              <w:left w:val="single" w:sz="5" w:space="0" w:color="000000"/>
              <w:bottom w:val="single" w:sz="4" w:space="0" w:color="000000"/>
              <w:right w:val="single" w:sz="5" w:space="0" w:color="000000"/>
            </w:tcBorders>
          </w:tcPr>
          <w:p w14:paraId="0394A7ED" w14:textId="77777777" w:rsidR="00BD08F6" w:rsidRDefault="00BD08F6"/>
        </w:tc>
        <w:tc>
          <w:tcPr>
            <w:tcW w:w="851" w:type="dxa"/>
            <w:tcBorders>
              <w:top w:val="single" w:sz="4" w:space="0" w:color="000000"/>
              <w:left w:val="single" w:sz="5" w:space="0" w:color="000000"/>
              <w:bottom w:val="single" w:sz="4" w:space="0" w:color="000000"/>
              <w:right w:val="single" w:sz="5" w:space="0" w:color="000000"/>
            </w:tcBorders>
          </w:tcPr>
          <w:p w14:paraId="78FAE006" w14:textId="77777777" w:rsidR="00BD08F6" w:rsidRDefault="00BD08F6"/>
        </w:tc>
        <w:tc>
          <w:tcPr>
            <w:tcW w:w="1690" w:type="dxa"/>
            <w:tcBorders>
              <w:top w:val="single" w:sz="4" w:space="0" w:color="000000"/>
              <w:left w:val="single" w:sz="5" w:space="0" w:color="000000"/>
              <w:bottom w:val="single" w:sz="4" w:space="0" w:color="000000"/>
              <w:right w:val="single" w:sz="5" w:space="0" w:color="000000"/>
            </w:tcBorders>
          </w:tcPr>
          <w:p w14:paraId="4B713779" w14:textId="77777777" w:rsidR="00BD08F6" w:rsidRDefault="00E97BBB">
            <w:r>
              <w:rPr>
                <w:rFonts w:ascii="Arial" w:eastAsia="Arial" w:hAnsi="Arial" w:cs="Arial"/>
                <w:b/>
                <w:sz w:val="19"/>
              </w:rPr>
              <w:t>TVA (5,5%)</w:t>
            </w:r>
          </w:p>
        </w:tc>
        <w:tc>
          <w:tcPr>
            <w:tcW w:w="1613" w:type="dxa"/>
            <w:tcBorders>
              <w:top w:val="single" w:sz="4" w:space="0" w:color="000000"/>
              <w:left w:val="single" w:sz="5" w:space="0" w:color="000000"/>
              <w:bottom w:val="single" w:sz="4" w:space="0" w:color="000000"/>
              <w:right w:val="single" w:sz="4" w:space="0" w:color="000000"/>
            </w:tcBorders>
          </w:tcPr>
          <w:p w14:paraId="5169E902" w14:textId="77777777" w:rsidR="00BD08F6" w:rsidRDefault="00E97BBB">
            <w:pPr>
              <w:ind w:left="69"/>
            </w:pPr>
            <w:r>
              <w:rPr>
                <w:rFonts w:ascii="Arial" w:eastAsia="Arial" w:hAnsi="Arial" w:cs="Arial"/>
                <w:b/>
                <w:sz w:val="19"/>
              </w:rPr>
              <w:t xml:space="preserve">                5,13 </w:t>
            </w:r>
          </w:p>
        </w:tc>
      </w:tr>
      <w:tr w:rsidR="00BD08F6" w14:paraId="08C3C5C0" w14:textId="77777777" w:rsidTr="00A521F2">
        <w:trPr>
          <w:trHeight w:val="247"/>
        </w:trPr>
        <w:tc>
          <w:tcPr>
            <w:tcW w:w="5800" w:type="dxa"/>
            <w:gridSpan w:val="2"/>
            <w:tcBorders>
              <w:top w:val="single" w:sz="4" w:space="0" w:color="000000"/>
              <w:left w:val="single" w:sz="5" w:space="0" w:color="000000"/>
              <w:bottom w:val="single" w:sz="4" w:space="0" w:color="000000"/>
              <w:right w:val="single" w:sz="5" w:space="0" w:color="000000"/>
            </w:tcBorders>
          </w:tcPr>
          <w:p w14:paraId="58D3D32A" w14:textId="77777777" w:rsidR="00BD08F6" w:rsidRDefault="00E97BBB">
            <w:r>
              <w:rPr>
                <w:rFonts w:ascii="Arial" w:eastAsia="Arial" w:hAnsi="Arial" w:cs="Arial"/>
                <w:sz w:val="19"/>
              </w:rPr>
              <w:t xml:space="preserve">Règlement comptant </w:t>
            </w:r>
          </w:p>
        </w:tc>
        <w:tc>
          <w:tcPr>
            <w:tcW w:w="851" w:type="dxa"/>
            <w:tcBorders>
              <w:top w:val="single" w:sz="4" w:space="0" w:color="000000"/>
              <w:left w:val="single" w:sz="5" w:space="0" w:color="000000"/>
              <w:bottom w:val="single" w:sz="4" w:space="0" w:color="000000"/>
              <w:right w:val="single" w:sz="5" w:space="0" w:color="000000"/>
            </w:tcBorders>
          </w:tcPr>
          <w:p w14:paraId="5158C846" w14:textId="77777777" w:rsidR="00BD08F6" w:rsidRDefault="00BD08F6"/>
        </w:tc>
        <w:tc>
          <w:tcPr>
            <w:tcW w:w="1690" w:type="dxa"/>
            <w:tcBorders>
              <w:top w:val="single" w:sz="4" w:space="0" w:color="000000"/>
              <w:left w:val="single" w:sz="5" w:space="0" w:color="000000"/>
              <w:bottom w:val="single" w:sz="4" w:space="0" w:color="000000"/>
              <w:right w:val="single" w:sz="5" w:space="0" w:color="000000"/>
            </w:tcBorders>
          </w:tcPr>
          <w:p w14:paraId="56081359" w14:textId="77777777" w:rsidR="00BD08F6" w:rsidRDefault="00E97BBB">
            <w:pPr>
              <w:ind w:right="-41"/>
              <w:jc w:val="both"/>
            </w:pPr>
            <w:r>
              <w:rPr>
                <w:rFonts w:ascii="Arial" w:eastAsia="Arial" w:hAnsi="Arial" w:cs="Arial"/>
                <w:b/>
                <w:sz w:val="19"/>
              </w:rPr>
              <w:t>MONTANT TTC</w:t>
            </w:r>
          </w:p>
        </w:tc>
        <w:tc>
          <w:tcPr>
            <w:tcW w:w="1613" w:type="dxa"/>
            <w:tcBorders>
              <w:top w:val="single" w:sz="4" w:space="0" w:color="000000"/>
              <w:left w:val="single" w:sz="5" w:space="0" w:color="000000"/>
              <w:bottom w:val="single" w:sz="4" w:space="0" w:color="000000"/>
              <w:right w:val="single" w:sz="4" w:space="0" w:color="000000"/>
            </w:tcBorders>
          </w:tcPr>
          <w:p w14:paraId="0EDB2915" w14:textId="77777777" w:rsidR="00BD08F6" w:rsidRDefault="00E97BBB">
            <w:pPr>
              <w:ind w:left="69"/>
            </w:pPr>
            <w:r>
              <w:rPr>
                <w:rFonts w:ascii="Arial" w:eastAsia="Arial" w:hAnsi="Arial" w:cs="Arial"/>
                <w:b/>
                <w:sz w:val="19"/>
              </w:rPr>
              <w:t xml:space="preserve">              98,36 </w:t>
            </w:r>
          </w:p>
        </w:tc>
      </w:tr>
    </w:tbl>
    <w:p w14:paraId="2AF2AAC9" w14:textId="1C1C7140" w:rsidR="00BD08F6" w:rsidRDefault="00E97BBB" w:rsidP="00A521F2">
      <w:pPr>
        <w:spacing w:after="70"/>
      </w:pPr>
      <w:r>
        <w:rPr>
          <w:sz w:val="10"/>
        </w:rPr>
        <w:t xml:space="preserve"> </w:t>
      </w:r>
      <w:r>
        <w:rPr>
          <w:sz w:val="10"/>
        </w:rPr>
        <w:tab/>
        <w:t xml:space="preserve"> </w:t>
      </w:r>
    </w:p>
    <w:p w14:paraId="3A8EA85A" w14:textId="050B6912" w:rsidR="00BD08F6" w:rsidRDefault="00BD08F6">
      <w:pPr>
        <w:spacing w:after="0"/>
      </w:pPr>
    </w:p>
    <w:tbl>
      <w:tblPr>
        <w:tblStyle w:val="TableGrid"/>
        <w:tblW w:w="10023" w:type="dxa"/>
        <w:tblInd w:w="6" w:type="dxa"/>
        <w:tblCellMar>
          <w:top w:w="16" w:type="dxa"/>
          <w:left w:w="40" w:type="dxa"/>
          <w:bottom w:w="10" w:type="dxa"/>
        </w:tblCellMar>
        <w:tblLook w:val="04A0" w:firstRow="1" w:lastRow="0" w:firstColumn="1" w:lastColumn="0" w:noHBand="0" w:noVBand="1"/>
      </w:tblPr>
      <w:tblGrid>
        <w:gridCol w:w="1699"/>
        <w:gridCol w:w="4323"/>
        <w:gridCol w:w="884"/>
        <w:gridCol w:w="1518"/>
        <w:gridCol w:w="1599"/>
      </w:tblGrid>
      <w:tr w:rsidR="00BD08F6" w14:paraId="21A55FD1" w14:textId="77777777" w:rsidTr="00F2535A">
        <w:trPr>
          <w:trHeight w:val="390"/>
        </w:trPr>
        <w:tc>
          <w:tcPr>
            <w:tcW w:w="6022" w:type="dxa"/>
            <w:gridSpan w:val="2"/>
            <w:tcBorders>
              <w:top w:val="single" w:sz="4" w:space="0" w:color="000000"/>
              <w:left w:val="single" w:sz="6" w:space="0" w:color="000000"/>
              <w:bottom w:val="nil"/>
              <w:right w:val="nil"/>
            </w:tcBorders>
          </w:tcPr>
          <w:p w14:paraId="1618491D" w14:textId="7835E2F6" w:rsidR="00BD08F6" w:rsidRDefault="00120A5D">
            <w:pPr>
              <w:rPr>
                <w:rFonts w:ascii="Arial" w:eastAsia="Arial" w:hAnsi="Arial" w:cs="Arial"/>
                <w:sz w:val="19"/>
              </w:rPr>
            </w:pPr>
            <w:r>
              <w:rPr>
                <w:rFonts w:ascii="Arial" w:eastAsia="Arial" w:hAnsi="Arial" w:cs="Arial"/>
                <w:sz w:val="19"/>
              </w:rPr>
              <w:t xml:space="preserve">SA </w:t>
            </w:r>
            <w:r w:rsidR="004E79C6">
              <w:rPr>
                <w:rFonts w:ascii="Arial" w:eastAsia="Arial" w:hAnsi="Arial" w:cs="Arial"/>
                <w:sz w:val="19"/>
              </w:rPr>
              <w:t>P</w:t>
            </w:r>
            <w:r>
              <w:rPr>
                <w:rFonts w:ascii="Arial" w:eastAsia="Arial" w:hAnsi="Arial" w:cs="Arial"/>
                <w:sz w:val="19"/>
              </w:rPr>
              <w:t xml:space="preserve">rimeur et </w:t>
            </w:r>
            <w:r w:rsidR="004E79C6">
              <w:rPr>
                <w:rFonts w:ascii="Arial" w:eastAsia="Arial" w:hAnsi="Arial" w:cs="Arial"/>
                <w:sz w:val="19"/>
              </w:rPr>
              <w:t>C</w:t>
            </w:r>
            <w:r>
              <w:rPr>
                <w:rFonts w:ascii="Arial" w:eastAsia="Arial" w:hAnsi="Arial" w:cs="Arial"/>
                <w:sz w:val="19"/>
              </w:rPr>
              <w:t>ie</w:t>
            </w:r>
            <w:r w:rsidR="00E97BBB">
              <w:rPr>
                <w:rFonts w:ascii="Arial" w:eastAsia="Arial" w:hAnsi="Arial" w:cs="Arial"/>
                <w:sz w:val="19"/>
              </w:rPr>
              <w:t xml:space="preserve"> </w:t>
            </w:r>
          </w:p>
          <w:p w14:paraId="0DDD5B8A" w14:textId="5382A7EB" w:rsidR="00120A5D" w:rsidRPr="00120A5D" w:rsidRDefault="00120A5D">
            <w:pPr>
              <w:rPr>
                <w:rFonts w:ascii="Arial" w:eastAsia="Arial" w:hAnsi="Arial" w:cs="Arial"/>
                <w:sz w:val="19"/>
              </w:rPr>
            </w:pPr>
            <w:r w:rsidRPr="00120A5D">
              <w:rPr>
                <w:rFonts w:ascii="Arial" w:eastAsia="Arial" w:hAnsi="Arial" w:cs="Arial"/>
                <w:sz w:val="19"/>
              </w:rPr>
              <w:t xml:space="preserve">5, place du marché </w:t>
            </w:r>
          </w:p>
        </w:tc>
        <w:tc>
          <w:tcPr>
            <w:tcW w:w="4001" w:type="dxa"/>
            <w:gridSpan w:val="3"/>
            <w:tcBorders>
              <w:top w:val="single" w:sz="4" w:space="0" w:color="000000"/>
              <w:left w:val="nil"/>
              <w:bottom w:val="nil"/>
              <w:right w:val="single" w:sz="4" w:space="0" w:color="auto"/>
            </w:tcBorders>
          </w:tcPr>
          <w:p w14:paraId="000D849E" w14:textId="77777777" w:rsidR="00BD08F6" w:rsidRDefault="00E97BBB">
            <w:pPr>
              <w:ind w:left="11"/>
            </w:pPr>
            <w:r>
              <w:rPr>
                <w:rFonts w:ascii="Arial" w:eastAsia="Arial" w:hAnsi="Arial" w:cs="Arial"/>
                <w:sz w:val="30"/>
              </w:rPr>
              <w:t>FACTURE</w:t>
            </w:r>
          </w:p>
        </w:tc>
      </w:tr>
      <w:tr w:rsidR="00BD08F6" w14:paraId="3CF9427D" w14:textId="77777777" w:rsidTr="00F2535A">
        <w:trPr>
          <w:trHeight w:val="1996"/>
        </w:trPr>
        <w:tc>
          <w:tcPr>
            <w:tcW w:w="6022" w:type="dxa"/>
            <w:gridSpan w:val="2"/>
            <w:tcBorders>
              <w:top w:val="nil"/>
              <w:left w:val="single" w:sz="6" w:space="0" w:color="000000"/>
              <w:bottom w:val="single" w:sz="4" w:space="0" w:color="000000"/>
              <w:right w:val="nil"/>
            </w:tcBorders>
          </w:tcPr>
          <w:p w14:paraId="6796026C" w14:textId="261B9120" w:rsidR="00BD08F6" w:rsidRPr="00120A5D" w:rsidRDefault="00E97BBB">
            <w:pPr>
              <w:rPr>
                <w:rFonts w:ascii="Arial" w:eastAsia="Arial" w:hAnsi="Arial" w:cs="Arial"/>
                <w:sz w:val="19"/>
              </w:rPr>
            </w:pPr>
            <w:r>
              <w:rPr>
                <w:rFonts w:ascii="Arial" w:eastAsia="Arial" w:hAnsi="Arial" w:cs="Arial"/>
                <w:sz w:val="19"/>
              </w:rPr>
              <w:t xml:space="preserve">95000 </w:t>
            </w:r>
            <w:r w:rsidR="004E79C6">
              <w:rPr>
                <w:rFonts w:ascii="Arial" w:eastAsia="Arial" w:hAnsi="Arial" w:cs="Arial"/>
                <w:sz w:val="19"/>
              </w:rPr>
              <w:t>CERGY</w:t>
            </w:r>
          </w:p>
        </w:tc>
        <w:tc>
          <w:tcPr>
            <w:tcW w:w="4001" w:type="dxa"/>
            <w:gridSpan w:val="3"/>
            <w:tcBorders>
              <w:top w:val="nil"/>
              <w:left w:val="nil"/>
              <w:bottom w:val="single" w:sz="4" w:space="0" w:color="000000"/>
              <w:right w:val="single" w:sz="4" w:space="0" w:color="auto"/>
            </w:tcBorders>
            <w:vAlign w:val="bottom"/>
          </w:tcPr>
          <w:p w14:paraId="00E7CA0C" w14:textId="77777777" w:rsidR="00BD08F6" w:rsidRDefault="00E97BBB">
            <w:pPr>
              <w:tabs>
                <w:tab w:val="right" w:pos="3926"/>
              </w:tabs>
              <w:spacing w:after="16"/>
            </w:pPr>
            <w:r>
              <w:rPr>
                <w:rFonts w:ascii="Arial" w:eastAsia="Arial" w:hAnsi="Arial" w:cs="Arial"/>
                <w:sz w:val="19"/>
              </w:rPr>
              <w:t>Date</w:t>
            </w:r>
            <w:r>
              <w:rPr>
                <w:rFonts w:ascii="Arial" w:eastAsia="Arial" w:hAnsi="Arial" w:cs="Arial"/>
                <w:sz w:val="19"/>
              </w:rPr>
              <w:tab/>
            </w:r>
            <w:r>
              <w:rPr>
                <w:rFonts w:ascii="Arial" w:eastAsia="Arial" w:hAnsi="Arial" w:cs="Arial"/>
                <w:b/>
                <w:sz w:val="19"/>
              </w:rPr>
              <w:t>21/06/2022</w:t>
            </w:r>
          </w:p>
          <w:p w14:paraId="573ED58C" w14:textId="77777777" w:rsidR="00BD08F6" w:rsidRDefault="00E97BBB">
            <w:pPr>
              <w:tabs>
                <w:tab w:val="right" w:pos="3926"/>
              </w:tabs>
              <w:spacing w:after="231"/>
            </w:pPr>
            <w:r>
              <w:rPr>
                <w:rFonts w:ascii="Arial" w:eastAsia="Arial" w:hAnsi="Arial" w:cs="Arial"/>
                <w:sz w:val="19"/>
              </w:rPr>
              <w:t>N° Facture</w:t>
            </w:r>
            <w:r>
              <w:rPr>
                <w:rFonts w:ascii="Arial" w:eastAsia="Arial" w:hAnsi="Arial" w:cs="Arial"/>
                <w:sz w:val="19"/>
              </w:rPr>
              <w:tab/>
            </w:r>
            <w:r>
              <w:rPr>
                <w:rFonts w:ascii="Arial" w:eastAsia="Arial" w:hAnsi="Arial" w:cs="Arial"/>
                <w:b/>
                <w:sz w:val="19"/>
              </w:rPr>
              <w:t>F0622126</w:t>
            </w:r>
          </w:p>
          <w:p w14:paraId="209335A0" w14:textId="6B7D06F6" w:rsidR="00BD08F6" w:rsidRDefault="00BD08F6">
            <w:pPr>
              <w:ind w:left="341"/>
            </w:pPr>
          </w:p>
          <w:p w14:paraId="4A7D114B" w14:textId="2EBF2705" w:rsidR="00BD08F6" w:rsidRDefault="00120A5D">
            <w:r>
              <w:rPr>
                <w:rFonts w:ascii="Arial" w:eastAsia="Arial" w:hAnsi="Arial" w:cs="Arial"/>
                <w:sz w:val="19"/>
              </w:rPr>
              <w:t xml:space="preserve">Crèche </w:t>
            </w:r>
            <w:r w:rsidR="00F2535A">
              <w:rPr>
                <w:rFonts w:ascii="Arial" w:eastAsia="Arial" w:hAnsi="Arial" w:cs="Arial"/>
                <w:sz w:val="19"/>
              </w:rPr>
              <w:t>B</w:t>
            </w:r>
            <w:r>
              <w:rPr>
                <w:rFonts w:ascii="Arial" w:eastAsia="Arial" w:hAnsi="Arial" w:cs="Arial"/>
                <w:sz w:val="19"/>
              </w:rPr>
              <w:t xml:space="preserve">abyloup </w:t>
            </w:r>
          </w:p>
          <w:p w14:paraId="3B0D3FBD" w14:textId="174F5C04" w:rsidR="00BD08F6" w:rsidRDefault="00120A5D">
            <w:r>
              <w:rPr>
                <w:rFonts w:ascii="Arial" w:eastAsia="Arial" w:hAnsi="Arial" w:cs="Arial"/>
                <w:sz w:val="19"/>
              </w:rPr>
              <w:t>11, allée de l’étincelle</w:t>
            </w:r>
          </w:p>
          <w:p w14:paraId="0653192B" w14:textId="3786430E" w:rsidR="00BD08F6" w:rsidRDefault="00E97BBB">
            <w:r>
              <w:rPr>
                <w:rFonts w:ascii="Arial" w:eastAsia="Arial" w:hAnsi="Arial" w:cs="Arial"/>
                <w:sz w:val="19"/>
              </w:rPr>
              <w:t>95000 C</w:t>
            </w:r>
            <w:r w:rsidR="00F2535A">
              <w:rPr>
                <w:rFonts w:ascii="Arial" w:eastAsia="Arial" w:hAnsi="Arial" w:cs="Arial"/>
                <w:sz w:val="19"/>
              </w:rPr>
              <w:t>ERGY</w:t>
            </w:r>
            <w:r>
              <w:rPr>
                <w:rFonts w:ascii="Arial" w:eastAsia="Arial" w:hAnsi="Arial" w:cs="Arial"/>
                <w:sz w:val="19"/>
              </w:rPr>
              <w:t xml:space="preserve"> </w:t>
            </w:r>
          </w:p>
        </w:tc>
      </w:tr>
      <w:tr w:rsidR="00BD08F6" w14:paraId="136F15FD" w14:textId="77777777" w:rsidTr="00071F14">
        <w:trPr>
          <w:trHeight w:val="495"/>
        </w:trPr>
        <w:tc>
          <w:tcPr>
            <w:tcW w:w="1699" w:type="dxa"/>
            <w:tcBorders>
              <w:top w:val="single" w:sz="4" w:space="0" w:color="000000"/>
              <w:left w:val="single" w:sz="5" w:space="0" w:color="000000"/>
              <w:bottom w:val="single" w:sz="4" w:space="0" w:color="000000"/>
              <w:right w:val="single" w:sz="5" w:space="0" w:color="000000"/>
            </w:tcBorders>
            <w:vAlign w:val="center"/>
          </w:tcPr>
          <w:p w14:paraId="41789445" w14:textId="77777777" w:rsidR="00BD08F6" w:rsidRDefault="00E97BBB">
            <w:pPr>
              <w:ind w:right="47"/>
              <w:jc w:val="center"/>
            </w:pPr>
            <w:r>
              <w:rPr>
                <w:rFonts w:ascii="Arial" w:eastAsia="Arial" w:hAnsi="Arial" w:cs="Arial"/>
                <w:sz w:val="19"/>
              </w:rPr>
              <w:t>REF</w:t>
            </w:r>
          </w:p>
        </w:tc>
        <w:tc>
          <w:tcPr>
            <w:tcW w:w="4323" w:type="dxa"/>
            <w:tcBorders>
              <w:top w:val="single" w:sz="4" w:space="0" w:color="000000"/>
              <w:left w:val="single" w:sz="5" w:space="0" w:color="000000"/>
              <w:bottom w:val="single" w:sz="4" w:space="0" w:color="000000"/>
              <w:right w:val="single" w:sz="5" w:space="0" w:color="000000"/>
            </w:tcBorders>
            <w:vAlign w:val="center"/>
          </w:tcPr>
          <w:p w14:paraId="49DCF342" w14:textId="77777777" w:rsidR="00BD08F6" w:rsidRDefault="00E97BBB">
            <w:pPr>
              <w:ind w:right="27"/>
              <w:jc w:val="center"/>
            </w:pPr>
            <w:r>
              <w:rPr>
                <w:rFonts w:ascii="Arial" w:eastAsia="Arial" w:hAnsi="Arial" w:cs="Arial"/>
                <w:sz w:val="19"/>
              </w:rPr>
              <w:t>DESIGNATION</w:t>
            </w:r>
          </w:p>
        </w:tc>
        <w:tc>
          <w:tcPr>
            <w:tcW w:w="884" w:type="dxa"/>
            <w:tcBorders>
              <w:top w:val="single" w:sz="4" w:space="0" w:color="000000"/>
              <w:left w:val="single" w:sz="5" w:space="0" w:color="000000"/>
              <w:bottom w:val="single" w:sz="4" w:space="0" w:color="000000"/>
              <w:right w:val="single" w:sz="5" w:space="0" w:color="000000"/>
            </w:tcBorders>
            <w:vAlign w:val="center"/>
          </w:tcPr>
          <w:p w14:paraId="3C6CFCCC" w14:textId="77777777" w:rsidR="00BD08F6" w:rsidRDefault="00E97BBB">
            <w:pPr>
              <w:ind w:left="216"/>
            </w:pPr>
            <w:r>
              <w:rPr>
                <w:rFonts w:ascii="Arial" w:eastAsia="Arial" w:hAnsi="Arial" w:cs="Arial"/>
                <w:sz w:val="19"/>
              </w:rPr>
              <w:t>QTE</w:t>
            </w:r>
          </w:p>
        </w:tc>
        <w:tc>
          <w:tcPr>
            <w:tcW w:w="1518" w:type="dxa"/>
            <w:tcBorders>
              <w:top w:val="single" w:sz="4" w:space="0" w:color="000000"/>
              <w:left w:val="single" w:sz="5" w:space="0" w:color="000000"/>
              <w:bottom w:val="single" w:sz="4" w:space="0" w:color="000000"/>
              <w:right w:val="single" w:sz="5" w:space="0" w:color="000000"/>
            </w:tcBorders>
          </w:tcPr>
          <w:p w14:paraId="3C2B0570" w14:textId="77777777" w:rsidR="00BD08F6" w:rsidRDefault="00E97BBB">
            <w:pPr>
              <w:ind w:left="591" w:hanging="557"/>
            </w:pPr>
            <w:r>
              <w:rPr>
                <w:rFonts w:ascii="Arial" w:eastAsia="Arial" w:hAnsi="Arial" w:cs="Arial"/>
                <w:sz w:val="19"/>
              </w:rPr>
              <w:t>PRIX UNITAIRE HT</w:t>
            </w:r>
          </w:p>
        </w:tc>
        <w:tc>
          <w:tcPr>
            <w:tcW w:w="1599" w:type="dxa"/>
            <w:tcBorders>
              <w:top w:val="single" w:sz="4" w:space="0" w:color="000000"/>
              <w:left w:val="single" w:sz="5" w:space="0" w:color="000000"/>
              <w:bottom w:val="single" w:sz="4" w:space="0" w:color="000000"/>
              <w:right w:val="single" w:sz="4" w:space="0" w:color="000000"/>
            </w:tcBorders>
          </w:tcPr>
          <w:p w14:paraId="597C5FAB" w14:textId="77777777" w:rsidR="00BD08F6" w:rsidRDefault="00E97BBB">
            <w:pPr>
              <w:ind w:left="647" w:hanging="636"/>
            </w:pPr>
            <w:r>
              <w:rPr>
                <w:rFonts w:ascii="Arial" w:eastAsia="Arial" w:hAnsi="Arial" w:cs="Arial"/>
                <w:sz w:val="19"/>
              </w:rPr>
              <w:t>MONTANT TOTAL HT</w:t>
            </w:r>
          </w:p>
        </w:tc>
      </w:tr>
      <w:tr w:rsidR="00BD08F6" w14:paraId="249F23CA" w14:textId="77777777" w:rsidTr="00071F14">
        <w:trPr>
          <w:trHeight w:val="247"/>
        </w:trPr>
        <w:tc>
          <w:tcPr>
            <w:tcW w:w="1699" w:type="dxa"/>
            <w:tcBorders>
              <w:top w:val="single" w:sz="4" w:space="0" w:color="000000"/>
              <w:left w:val="single" w:sz="5" w:space="0" w:color="000000"/>
              <w:bottom w:val="single" w:sz="4" w:space="0" w:color="auto"/>
              <w:right w:val="single" w:sz="5" w:space="0" w:color="000000"/>
            </w:tcBorders>
          </w:tcPr>
          <w:p w14:paraId="27AB4FD9" w14:textId="77777777" w:rsidR="00BD08F6" w:rsidRDefault="00E97BBB">
            <w:r>
              <w:rPr>
                <w:rFonts w:ascii="Arial" w:eastAsia="Arial" w:hAnsi="Arial" w:cs="Arial"/>
                <w:sz w:val="19"/>
              </w:rPr>
              <w:t>LEPOI2608</w:t>
            </w:r>
          </w:p>
        </w:tc>
        <w:tc>
          <w:tcPr>
            <w:tcW w:w="4323" w:type="dxa"/>
            <w:tcBorders>
              <w:top w:val="single" w:sz="4" w:space="0" w:color="000000"/>
              <w:left w:val="single" w:sz="5" w:space="0" w:color="000000"/>
              <w:bottom w:val="single" w:sz="4" w:space="0" w:color="auto"/>
              <w:right w:val="single" w:sz="5" w:space="0" w:color="000000"/>
            </w:tcBorders>
          </w:tcPr>
          <w:p w14:paraId="7222EF80" w14:textId="77777777" w:rsidR="00BD08F6" w:rsidRDefault="00E97BBB">
            <w:r>
              <w:rPr>
                <w:rFonts w:ascii="Arial" w:eastAsia="Arial" w:hAnsi="Arial" w:cs="Arial"/>
                <w:sz w:val="19"/>
              </w:rPr>
              <w:t>BLANC DE POIREAUX BIO 500G</w:t>
            </w:r>
          </w:p>
        </w:tc>
        <w:tc>
          <w:tcPr>
            <w:tcW w:w="884" w:type="dxa"/>
            <w:tcBorders>
              <w:top w:val="single" w:sz="4" w:space="0" w:color="000000"/>
              <w:left w:val="single" w:sz="5" w:space="0" w:color="000000"/>
              <w:bottom w:val="single" w:sz="4" w:space="0" w:color="auto"/>
              <w:right w:val="single" w:sz="5" w:space="0" w:color="000000"/>
            </w:tcBorders>
          </w:tcPr>
          <w:p w14:paraId="414B0021" w14:textId="77777777" w:rsidR="00BD08F6" w:rsidRDefault="00E97BBB">
            <w:pPr>
              <w:ind w:right="34"/>
              <w:jc w:val="center"/>
            </w:pPr>
            <w:r>
              <w:rPr>
                <w:rFonts w:ascii="Arial" w:eastAsia="Arial" w:hAnsi="Arial" w:cs="Arial"/>
                <w:sz w:val="19"/>
              </w:rPr>
              <w:t>4</w:t>
            </w:r>
          </w:p>
        </w:tc>
        <w:tc>
          <w:tcPr>
            <w:tcW w:w="1518" w:type="dxa"/>
            <w:tcBorders>
              <w:top w:val="single" w:sz="4" w:space="0" w:color="000000"/>
              <w:left w:val="single" w:sz="5" w:space="0" w:color="000000"/>
              <w:bottom w:val="single" w:sz="4" w:space="0" w:color="auto"/>
              <w:right w:val="single" w:sz="5" w:space="0" w:color="000000"/>
            </w:tcBorders>
          </w:tcPr>
          <w:p w14:paraId="7550CAED" w14:textId="77777777" w:rsidR="00BD08F6" w:rsidRDefault="00E97BBB">
            <w:pPr>
              <w:ind w:left="68"/>
            </w:pPr>
            <w:r>
              <w:rPr>
                <w:rFonts w:ascii="Arial" w:eastAsia="Arial" w:hAnsi="Arial" w:cs="Arial"/>
                <w:sz w:val="19"/>
              </w:rPr>
              <w:t xml:space="preserve">              3,89 </w:t>
            </w:r>
          </w:p>
        </w:tc>
        <w:tc>
          <w:tcPr>
            <w:tcW w:w="1599" w:type="dxa"/>
            <w:tcBorders>
              <w:top w:val="single" w:sz="4" w:space="0" w:color="000000"/>
              <w:left w:val="single" w:sz="5" w:space="0" w:color="000000"/>
              <w:bottom w:val="single" w:sz="4" w:space="0" w:color="000000"/>
              <w:right w:val="single" w:sz="4" w:space="0" w:color="000000"/>
            </w:tcBorders>
          </w:tcPr>
          <w:p w14:paraId="3785D73D" w14:textId="77777777" w:rsidR="00BD08F6" w:rsidRDefault="00E97BBB">
            <w:pPr>
              <w:ind w:left="68"/>
            </w:pPr>
            <w:r>
              <w:rPr>
                <w:rFonts w:ascii="Arial" w:eastAsia="Arial" w:hAnsi="Arial" w:cs="Arial"/>
                <w:sz w:val="19"/>
              </w:rPr>
              <w:t xml:space="preserve">              15,56 </w:t>
            </w:r>
          </w:p>
        </w:tc>
      </w:tr>
      <w:tr w:rsidR="00BD08F6" w14:paraId="3C588F7D" w14:textId="77777777" w:rsidTr="00071F14">
        <w:trPr>
          <w:trHeight w:val="248"/>
        </w:trPr>
        <w:tc>
          <w:tcPr>
            <w:tcW w:w="1699" w:type="dxa"/>
            <w:tcBorders>
              <w:top w:val="single" w:sz="4" w:space="0" w:color="auto"/>
              <w:left w:val="single" w:sz="5" w:space="0" w:color="000000"/>
              <w:bottom w:val="single" w:sz="4" w:space="0" w:color="auto"/>
              <w:right w:val="single" w:sz="5" w:space="0" w:color="000000"/>
            </w:tcBorders>
          </w:tcPr>
          <w:p w14:paraId="082CD40D" w14:textId="77777777" w:rsidR="00BD08F6" w:rsidRDefault="00E97BBB">
            <w:r>
              <w:rPr>
                <w:rFonts w:ascii="Arial" w:eastAsia="Arial" w:hAnsi="Arial" w:cs="Arial"/>
                <w:sz w:val="19"/>
              </w:rPr>
              <w:t>LECER3507</w:t>
            </w:r>
          </w:p>
        </w:tc>
        <w:tc>
          <w:tcPr>
            <w:tcW w:w="4323" w:type="dxa"/>
            <w:tcBorders>
              <w:top w:val="single" w:sz="4" w:space="0" w:color="auto"/>
              <w:left w:val="single" w:sz="5" w:space="0" w:color="000000"/>
              <w:bottom w:val="single" w:sz="4" w:space="0" w:color="auto"/>
              <w:right w:val="single" w:sz="5" w:space="0" w:color="000000"/>
            </w:tcBorders>
          </w:tcPr>
          <w:p w14:paraId="3ACFBE21" w14:textId="77777777" w:rsidR="00BD08F6" w:rsidRDefault="00E97BBB">
            <w:r>
              <w:rPr>
                <w:rFonts w:ascii="Arial" w:eastAsia="Arial" w:hAnsi="Arial" w:cs="Arial"/>
                <w:sz w:val="19"/>
              </w:rPr>
              <w:t>TOMATES CERISES BIO 500G</w:t>
            </w:r>
          </w:p>
        </w:tc>
        <w:tc>
          <w:tcPr>
            <w:tcW w:w="884" w:type="dxa"/>
            <w:tcBorders>
              <w:top w:val="single" w:sz="4" w:space="0" w:color="auto"/>
              <w:left w:val="single" w:sz="5" w:space="0" w:color="000000"/>
              <w:bottom w:val="single" w:sz="4" w:space="0" w:color="auto"/>
              <w:right w:val="single" w:sz="5" w:space="0" w:color="000000"/>
            </w:tcBorders>
          </w:tcPr>
          <w:p w14:paraId="4EBDD5CC" w14:textId="77777777" w:rsidR="00BD08F6" w:rsidRDefault="00E97BBB">
            <w:pPr>
              <w:ind w:right="34"/>
              <w:jc w:val="center"/>
            </w:pPr>
            <w:r>
              <w:rPr>
                <w:rFonts w:ascii="Arial" w:eastAsia="Arial" w:hAnsi="Arial" w:cs="Arial"/>
                <w:sz w:val="19"/>
              </w:rPr>
              <w:t>8</w:t>
            </w:r>
          </w:p>
        </w:tc>
        <w:tc>
          <w:tcPr>
            <w:tcW w:w="1518" w:type="dxa"/>
            <w:tcBorders>
              <w:top w:val="single" w:sz="4" w:space="0" w:color="auto"/>
              <w:left w:val="single" w:sz="5" w:space="0" w:color="000000"/>
              <w:bottom w:val="single" w:sz="4" w:space="0" w:color="auto"/>
              <w:right w:val="single" w:sz="5" w:space="0" w:color="000000"/>
            </w:tcBorders>
          </w:tcPr>
          <w:p w14:paraId="63BFDCD5" w14:textId="77777777" w:rsidR="00BD08F6" w:rsidRDefault="00E97BBB">
            <w:pPr>
              <w:ind w:left="68"/>
            </w:pPr>
            <w:r>
              <w:rPr>
                <w:rFonts w:ascii="Arial" w:eastAsia="Arial" w:hAnsi="Arial" w:cs="Arial"/>
                <w:sz w:val="19"/>
              </w:rPr>
              <w:t xml:space="preserve">              3,99 </w:t>
            </w:r>
          </w:p>
        </w:tc>
        <w:tc>
          <w:tcPr>
            <w:tcW w:w="1599" w:type="dxa"/>
            <w:tcBorders>
              <w:top w:val="single" w:sz="4" w:space="0" w:color="000000"/>
              <w:left w:val="single" w:sz="5" w:space="0" w:color="000000"/>
              <w:bottom w:val="single" w:sz="4" w:space="0" w:color="000000"/>
              <w:right w:val="single" w:sz="4" w:space="0" w:color="000000"/>
            </w:tcBorders>
          </w:tcPr>
          <w:p w14:paraId="5287BC88" w14:textId="77777777" w:rsidR="00BD08F6" w:rsidRDefault="00E97BBB">
            <w:pPr>
              <w:ind w:left="68"/>
            </w:pPr>
            <w:r>
              <w:rPr>
                <w:rFonts w:ascii="Arial" w:eastAsia="Arial" w:hAnsi="Arial" w:cs="Arial"/>
                <w:sz w:val="19"/>
              </w:rPr>
              <w:t xml:space="preserve">              31,92 </w:t>
            </w:r>
          </w:p>
        </w:tc>
      </w:tr>
      <w:tr w:rsidR="00BD08F6" w14:paraId="5900FE63" w14:textId="77777777" w:rsidTr="00071F14">
        <w:trPr>
          <w:trHeight w:val="248"/>
        </w:trPr>
        <w:tc>
          <w:tcPr>
            <w:tcW w:w="1699" w:type="dxa"/>
            <w:tcBorders>
              <w:top w:val="single" w:sz="4" w:space="0" w:color="auto"/>
              <w:left w:val="single" w:sz="5" w:space="0" w:color="000000"/>
              <w:bottom w:val="single" w:sz="4" w:space="0" w:color="auto"/>
              <w:right w:val="single" w:sz="5" w:space="0" w:color="000000"/>
            </w:tcBorders>
          </w:tcPr>
          <w:p w14:paraId="2C857F56" w14:textId="77777777" w:rsidR="00BD08F6" w:rsidRDefault="00E97BBB">
            <w:r>
              <w:rPr>
                <w:rFonts w:ascii="Arial" w:eastAsia="Arial" w:hAnsi="Arial" w:cs="Arial"/>
                <w:sz w:val="19"/>
              </w:rPr>
              <w:t>FRFR3605</w:t>
            </w:r>
          </w:p>
        </w:tc>
        <w:tc>
          <w:tcPr>
            <w:tcW w:w="4323" w:type="dxa"/>
            <w:tcBorders>
              <w:top w:val="single" w:sz="4" w:space="0" w:color="auto"/>
              <w:left w:val="single" w:sz="5" w:space="0" w:color="000000"/>
              <w:bottom w:val="single" w:sz="4" w:space="0" w:color="auto"/>
              <w:right w:val="single" w:sz="5" w:space="0" w:color="000000"/>
            </w:tcBorders>
          </w:tcPr>
          <w:p w14:paraId="1872C050" w14:textId="77777777" w:rsidR="00BD08F6" w:rsidRDefault="00E97BBB">
            <w:r>
              <w:rPr>
                <w:rFonts w:ascii="Arial" w:eastAsia="Arial" w:hAnsi="Arial" w:cs="Arial"/>
                <w:sz w:val="19"/>
              </w:rPr>
              <w:t>FRAISES BIO 500G</w:t>
            </w:r>
          </w:p>
        </w:tc>
        <w:tc>
          <w:tcPr>
            <w:tcW w:w="884" w:type="dxa"/>
            <w:tcBorders>
              <w:top w:val="single" w:sz="4" w:space="0" w:color="auto"/>
              <w:left w:val="single" w:sz="5" w:space="0" w:color="000000"/>
              <w:bottom w:val="single" w:sz="4" w:space="0" w:color="auto"/>
              <w:right w:val="single" w:sz="5" w:space="0" w:color="000000"/>
            </w:tcBorders>
          </w:tcPr>
          <w:p w14:paraId="05488E24" w14:textId="77777777" w:rsidR="00BD08F6" w:rsidRDefault="00E97BBB">
            <w:pPr>
              <w:ind w:right="34"/>
              <w:jc w:val="center"/>
            </w:pPr>
            <w:r>
              <w:rPr>
                <w:rFonts w:ascii="Arial" w:eastAsia="Arial" w:hAnsi="Arial" w:cs="Arial"/>
                <w:sz w:val="19"/>
              </w:rPr>
              <w:t>4</w:t>
            </w:r>
          </w:p>
        </w:tc>
        <w:tc>
          <w:tcPr>
            <w:tcW w:w="1518" w:type="dxa"/>
            <w:tcBorders>
              <w:top w:val="single" w:sz="4" w:space="0" w:color="auto"/>
              <w:left w:val="single" w:sz="5" w:space="0" w:color="000000"/>
              <w:bottom w:val="single" w:sz="4" w:space="0" w:color="auto"/>
              <w:right w:val="single" w:sz="5" w:space="0" w:color="000000"/>
            </w:tcBorders>
          </w:tcPr>
          <w:p w14:paraId="4B819CB8" w14:textId="77777777" w:rsidR="00BD08F6" w:rsidRDefault="00E97BBB">
            <w:pPr>
              <w:ind w:left="68"/>
            </w:pPr>
            <w:r>
              <w:rPr>
                <w:rFonts w:ascii="Arial" w:eastAsia="Arial" w:hAnsi="Arial" w:cs="Arial"/>
                <w:sz w:val="19"/>
              </w:rPr>
              <w:t xml:space="preserve">              7,98 </w:t>
            </w:r>
          </w:p>
        </w:tc>
        <w:tc>
          <w:tcPr>
            <w:tcW w:w="1599" w:type="dxa"/>
            <w:tcBorders>
              <w:top w:val="single" w:sz="4" w:space="0" w:color="000000"/>
              <w:left w:val="single" w:sz="5" w:space="0" w:color="000000"/>
              <w:bottom w:val="single" w:sz="4" w:space="0" w:color="000000"/>
              <w:right w:val="single" w:sz="4" w:space="0" w:color="000000"/>
            </w:tcBorders>
          </w:tcPr>
          <w:p w14:paraId="46662E0A" w14:textId="77777777" w:rsidR="00BD08F6" w:rsidRDefault="00E97BBB">
            <w:pPr>
              <w:ind w:left="68"/>
            </w:pPr>
            <w:r>
              <w:rPr>
                <w:rFonts w:ascii="Arial" w:eastAsia="Arial" w:hAnsi="Arial" w:cs="Arial"/>
                <w:sz w:val="19"/>
              </w:rPr>
              <w:t xml:space="preserve">              31,92 </w:t>
            </w:r>
          </w:p>
        </w:tc>
      </w:tr>
      <w:tr w:rsidR="00BD08F6" w14:paraId="10E1B7D9" w14:textId="77777777" w:rsidTr="00071F14">
        <w:trPr>
          <w:trHeight w:val="248"/>
        </w:trPr>
        <w:tc>
          <w:tcPr>
            <w:tcW w:w="1699" w:type="dxa"/>
            <w:tcBorders>
              <w:top w:val="single" w:sz="4" w:space="0" w:color="auto"/>
              <w:left w:val="single" w:sz="5" w:space="0" w:color="000000"/>
              <w:bottom w:val="single" w:sz="4" w:space="0" w:color="auto"/>
              <w:right w:val="single" w:sz="5" w:space="0" w:color="000000"/>
            </w:tcBorders>
          </w:tcPr>
          <w:p w14:paraId="162C041E" w14:textId="77777777" w:rsidR="00BD08F6" w:rsidRDefault="00E97BBB">
            <w:r>
              <w:rPr>
                <w:rFonts w:ascii="Arial" w:eastAsia="Arial" w:hAnsi="Arial" w:cs="Arial"/>
                <w:sz w:val="19"/>
              </w:rPr>
              <w:t>FRMY3638</w:t>
            </w:r>
          </w:p>
        </w:tc>
        <w:tc>
          <w:tcPr>
            <w:tcW w:w="4323" w:type="dxa"/>
            <w:tcBorders>
              <w:top w:val="single" w:sz="4" w:space="0" w:color="auto"/>
              <w:left w:val="single" w:sz="5" w:space="0" w:color="000000"/>
              <w:bottom w:val="single" w:sz="4" w:space="0" w:color="auto"/>
              <w:right w:val="single" w:sz="5" w:space="0" w:color="000000"/>
            </w:tcBorders>
          </w:tcPr>
          <w:p w14:paraId="31A6B8CF" w14:textId="77777777" w:rsidR="00BD08F6" w:rsidRDefault="00E97BBB">
            <w:r>
              <w:rPr>
                <w:rFonts w:ascii="Arial" w:eastAsia="Arial" w:hAnsi="Arial" w:cs="Arial"/>
                <w:sz w:val="19"/>
              </w:rPr>
              <w:t>MYRTILLES BIO 500G</w:t>
            </w:r>
          </w:p>
        </w:tc>
        <w:tc>
          <w:tcPr>
            <w:tcW w:w="884" w:type="dxa"/>
            <w:tcBorders>
              <w:top w:val="single" w:sz="4" w:space="0" w:color="auto"/>
              <w:left w:val="single" w:sz="5" w:space="0" w:color="000000"/>
              <w:bottom w:val="single" w:sz="4" w:space="0" w:color="auto"/>
              <w:right w:val="single" w:sz="5" w:space="0" w:color="000000"/>
            </w:tcBorders>
          </w:tcPr>
          <w:p w14:paraId="640CA2BB" w14:textId="77777777" w:rsidR="00BD08F6" w:rsidRDefault="00E97BBB">
            <w:pPr>
              <w:ind w:right="34"/>
              <w:jc w:val="center"/>
            </w:pPr>
            <w:r>
              <w:rPr>
                <w:rFonts w:ascii="Arial" w:eastAsia="Arial" w:hAnsi="Arial" w:cs="Arial"/>
                <w:sz w:val="19"/>
              </w:rPr>
              <w:t>4</w:t>
            </w:r>
          </w:p>
        </w:tc>
        <w:tc>
          <w:tcPr>
            <w:tcW w:w="1518" w:type="dxa"/>
            <w:tcBorders>
              <w:top w:val="single" w:sz="4" w:space="0" w:color="auto"/>
              <w:left w:val="single" w:sz="5" w:space="0" w:color="000000"/>
              <w:bottom w:val="single" w:sz="4" w:space="0" w:color="auto"/>
              <w:right w:val="single" w:sz="5" w:space="0" w:color="000000"/>
            </w:tcBorders>
          </w:tcPr>
          <w:p w14:paraId="53CBCF5A" w14:textId="77777777" w:rsidR="00BD08F6" w:rsidRDefault="00E97BBB">
            <w:pPr>
              <w:ind w:left="68"/>
            </w:pPr>
            <w:r>
              <w:rPr>
                <w:rFonts w:ascii="Arial" w:eastAsia="Arial" w:hAnsi="Arial" w:cs="Arial"/>
                <w:sz w:val="19"/>
              </w:rPr>
              <w:t xml:space="preserve">              7,96 </w:t>
            </w:r>
          </w:p>
        </w:tc>
        <w:tc>
          <w:tcPr>
            <w:tcW w:w="1599" w:type="dxa"/>
            <w:tcBorders>
              <w:top w:val="single" w:sz="4" w:space="0" w:color="000000"/>
              <w:left w:val="single" w:sz="5" w:space="0" w:color="000000"/>
              <w:bottom w:val="single" w:sz="4" w:space="0" w:color="auto"/>
              <w:right w:val="single" w:sz="4" w:space="0" w:color="000000"/>
            </w:tcBorders>
          </w:tcPr>
          <w:p w14:paraId="4CDE8D5B" w14:textId="77777777" w:rsidR="00BD08F6" w:rsidRDefault="00E97BBB">
            <w:pPr>
              <w:ind w:left="68"/>
            </w:pPr>
            <w:r>
              <w:rPr>
                <w:rFonts w:ascii="Arial" w:eastAsia="Arial" w:hAnsi="Arial" w:cs="Arial"/>
                <w:sz w:val="19"/>
              </w:rPr>
              <w:t xml:space="preserve">              31,84 </w:t>
            </w:r>
          </w:p>
        </w:tc>
      </w:tr>
      <w:tr w:rsidR="00BD08F6" w14:paraId="7E422FB8" w14:textId="77777777" w:rsidTr="00071F14">
        <w:trPr>
          <w:trHeight w:val="248"/>
        </w:trPr>
        <w:tc>
          <w:tcPr>
            <w:tcW w:w="1699" w:type="dxa"/>
            <w:tcBorders>
              <w:top w:val="single" w:sz="4" w:space="0" w:color="auto"/>
              <w:left w:val="single" w:sz="5" w:space="0" w:color="000000"/>
              <w:bottom w:val="single" w:sz="4" w:space="0" w:color="auto"/>
              <w:right w:val="single" w:sz="5" w:space="0" w:color="000000"/>
            </w:tcBorders>
          </w:tcPr>
          <w:p w14:paraId="3E56C6DD" w14:textId="77777777" w:rsidR="00BD08F6" w:rsidRDefault="00BD08F6"/>
        </w:tc>
        <w:tc>
          <w:tcPr>
            <w:tcW w:w="4323" w:type="dxa"/>
            <w:tcBorders>
              <w:top w:val="single" w:sz="4" w:space="0" w:color="auto"/>
              <w:left w:val="single" w:sz="5" w:space="0" w:color="000000"/>
              <w:bottom w:val="single" w:sz="4" w:space="0" w:color="auto"/>
              <w:right w:val="single" w:sz="5" w:space="0" w:color="000000"/>
            </w:tcBorders>
          </w:tcPr>
          <w:p w14:paraId="2217ED9F" w14:textId="77777777" w:rsidR="00BD08F6" w:rsidRDefault="00BD08F6"/>
        </w:tc>
        <w:tc>
          <w:tcPr>
            <w:tcW w:w="884" w:type="dxa"/>
            <w:tcBorders>
              <w:top w:val="single" w:sz="4" w:space="0" w:color="auto"/>
              <w:left w:val="single" w:sz="5" w:space="0" w:color="000000"/>
              <w:bottom w:val="single" w:sz="4" w:space="0" w:color="auto"/>
              <w:right w:val="single" w:sz="5" w:space="0" w:color="000000"/>
            </w:tcBorders>
          </w:tcPr>
          <w:p w14:paraId="0B039E5E" w14:textId="77777777" w:rsidR="00BD08F6" w:rsidRDefault="00BD08F6"/>
        </w:tc>
        <w:tc>
          <w:tcPr>
            <w:tcW w:w="1518" w:type="dxa"/>
            <w:tcBorders>
              <w:top w:val="single" w:sz="4" w:space="0" w:color="auto"/>
              <w:left w:val="single" w:sz="5" w:space="0" w:color="000000"/>
              <w:bottom w:val="single" w:sz="4" w:space="0" w:color="000000"/>
              <w:right w:val="single" w:sz="5" w:space="0" w:color="000000"/>
            </w:tcBorders>
          </w:tcPr>
          <w:p w14:paraId="24DF3911" w14:textId="77777777" w:rsidR="00BD08F6" w:rsidRDefault="00E97BBB">
            <w:r>
              <w:rPr>
                <w:rFonts w:ascii="Arial" w:eastAsia="Arial" w:hAnsi="Arial" w:cs="Arial"/>
                <w:b/>
                <w:sz w:val="19"/>
              </w:rPr>
              <w:t xml:space="preserve">TOTAL HT </w:t>
            </w:r>
          </w:p>
        </w:tc>
        <w:tc>
          <w:tcPr>
            <w:tcW w:w="1599" w:type="dxa"/>
            <w:tcBorders>
              <w:top w:val="single" w:sz="4" w:space="0" w:color="auto"/>
              <w:left w:val="single" w:sz="5" w:space="0" w:color="000000"/>
              <w:bottom w:val="single" w:sz="4" w:space="0" w:color="000000"/>
              <w:right w:val="single" w:sz="4" w:space="0" w:color="000000"/>
            </w:tcBorders>
          </w:tcPr>
          <w:p w14:paraId="229D0E81" w14:textId="77777777" w:rsidR="00BD08F6" w:rsidRDefault="00E97BBB">
            <w:pPr>
              <w:ind w:left="68"/>
            </w:pPr>
            <w:r>
              <w:rPr>
                <w:rFonts w:ascii="Arial" w:eastAsia="Arial" w:hAnsi="Arial" w:cs="Arial"/>
                <w:b/>
                <w:sz w:val="19"/>
              </w:rPr>
              <w:t xml:space="preserve">            111,24 </w:t>
            </w:r>
          </w:p>
        </w:tc>
      </w:tr>
      <w:tr w:rsidR="00BD08F6" w14:paraId="68318150" w14:textId="77777777" w:rsidTr="00071F14">
        <w:trPr>
          <w:trHeight w:val="248"/>
        </w:trPr>
        <w:tc>
          <w:tcPr>
            <w:tcW w:w="1699" w:type="dxa"/>
            <w:tcBorders>
              <w:top w:val="single" w:sz="4" w:space="0" w:color="auto"/>
              <w:left w:val="single" w:sz="5" w:space="0" w:color="000000"/>
              <w:bottom w:val="single" w:sz="4" w:space="0" w:color="auto"/>
              <w:right w:val="single" w:sz="5" w:space="0" w:color="000000"/>
            </w:tcBorders>
          </w:tcPr>
          <w:p w14:paraId="4C2DA346" w14:textId="77777777" w:rsidR="00BD08F6" w:rsidRDefault="00BD08F6"/>
        </w:tc>
        <w:tc>
          <w:tcPr>
            <w:tcW w:w="4323" w:type="dxa"/>
            <w:tcBorders>
              <w:top w:val="single" w:sz="4" w:space="0" w:color="auto"/>
              <w:left w:val="single" w:sz="5" w:space="0" w:color="000000"/>
              <w:bottom w:val="single" w:sz="4" w:space="0" w:color="auto"/>
              <w:right w:val="single" w:sz="5" w:space="0" w:color="000000"/>
            </w:tcBorders>
          </w:tcPr>
          <w:p w14:paraId="0DDD90F8" w14:textId="77777777" w:rsidR="00BD08F6" w:rsidRDefault="00BD08F6"/>
        </w:tc>
        <w:tc>
          <w:tcPr>
            <w:tcW w:w="884" w:type="dxa"/>
            <w:tcBorders>
              <w:top w:val="single" w:sz="4" w:space="0" w:color="auto"/>
              <w:left w:val="single" w:sz="5" w:space="0" w:color="000000"/>
              <w:bottom w:val="single" w:sz="4" w:space="0" w:color="auto"/>
              <w:right w:val="single" w:sz="5" w:space="0" w:color="000000"/>
            </w:tcBorders>
          </w:tcPr>
          <w:p w14:paraId="080F3A16" w14:textId="77777777" w:rsidR="00BD08F6" w:rsidRDefault="00BD08F6"/>
        </w:tc>
        <w:tc>
          <w:tcPr>
            <w:tcW w:w="1518" w:type="dxa"/>
            <w:tcBorders>
              <w:top w:val="single" w:sz="4" w:space="0" w:color="000000"/>
              <w:left w:val="single" w:sz="5" w:space="0" w:color="000000"/>
              <w:bottom w:val="single" w:sz="4" w:space="0" w:color="auto"/>
              <w:right w:val="single" w:sz="5" w:space="0" w:color="000000"/>
            </w:tcBorders>
          </w:tcPr>
          <w:p w14:paraId="4B34161D" w14:textId="77777777" w:rsidR="00BD08F6" w:rsidRDefault="00E97BBB">
            <w:pPr>
              <w:ind w:left="68"/>
            </w:pPr>
            <w:r>
              <w:rPr>
                <w:rFonts w:ascii="Arial" w:eastAsia="Arial" w:hAnsi="Arial" w:cs="Arial"/>
                <w:b/>
                <w:sz w:val="19"/>
              </w:rPr>
              <w:t>TVA (5,5%)</w:t>
            </w:r>
          </w:p>
        </w:tc>
        <w:tc>
          <w:tcPr>
            <w:tcW w:w="1599" w:type="dxa"/>
            <w:tcBorders>
              <w:top w:val="single" w:sz="4" w:space="0" w:color="000000"/>
              <w:left w:val="single" w:sz="5" w:space="0" w:color="000000"/>
              <w:bottom w:val="single" w:sz="4" w:space="0" w:color="auto"/>
              <w:right w:val="single" w:sz="4" w:space="0" w:color="000000"/>
            </w:tcBorders>
          </w:tcPr>
          <w:p w14:paraId="28413240" w14:textId="77777777" w:rsidR="00BD08F6" w:rsidRDefault="00E97BBB">
            <w:pPr>
              <w:ind w:left="68"/>
            </w:pPr>
            <w:r>
              <w:rPr>
                <w:rFonts w:ascii="Arial" w:eastAsia="Arial" w:hAnsi="Arial" w:cs="Arial"/>
                <w:b/>
                <w:sz w:val="19"/>
              </w:rPr>
              <w:t xml:space="preserve">                6,12 </w:t>
            </w:r>
          </w:p>
        </w:tc>
      </w:tr>
      <w:tr w:rsidR="00BD08F6" w14:paraId="3865857C" w14:textId="77777777" w:rsidTr="00071F14">
        <w:trPr>
          <w:trHeight w:val="248"/>
        </w:trPr>
        <w:tc>
          <w:tcPr>
            <w:tcW w:w="6022" w:type="dxa"/>
            <w:gridSpan w:val="2"/>
            <w:tcBorders>
              <w:top w:val="single" w:sz="4" w:space="0" w:color="auto"/>
              <w:left w:val="single" w:sz="5" w:space="0" w:color="000000"/>
              <w:bottom w:val="single" w:sz="4" w:space="0" w:color="000000"/>
              <w:right w:val="single" w:sz="5" w:space="0" w:color="000000"/>
            </w:tcBorders>
          </w:tcPr>
          <w:p w14:paraId="4E3ABF84" w14:textId="77777777" w:rsidR="00BD08F6" w:rsidRDefault="00E97BBB">
            <w:r>
              <w:rPr>
                <w:rFonts w:ascii="Arial" w:eastAsia="Arial" w:hAnsi="Arial" w:cs="Arial"/>
                <w:sz w:val="19"/>
              </w:rPr>
              <w:t xml:space="preserve">Règlement comptant </w:t>
            </w:r>
          </w:p>
        </w:tc>
        <w:tc>
          <w:tcPr>
            <w:tcW w:w="884" w:type="dxa"/>
            <w:tcBorders>
              <w:top w:val="single" w:sz="4" w:space="0" w:color="auto"/>
              <w:left w:val="single" w:sz="5" w:space="0" w:color="000000"/>
              <w:bottom w:val="single" w:sz="4" w:space="0" w:color="000000"/>
              <w:right w:val="single" w:sz="5" w:space="0" w:color="000000"/>
            </w:tcBorders>
          </w:tcPr>
          <w:p w14:paraId="3ED2028B" w14:textId="77777777" w:rsidR="00BD08F6" w:rsidRDefault="00BD08F6"/>
        </w:tc>
        <w:tc>
          <w:tcPr>
            <w:tcW w:w="1518" w:type="dxa"/>
            <w:tcBorders>
              <w:top w:val="single" w:sz="4" w:space="0" w:color="auto"/>
              <w:left w:val="single" w:sz="5" w:space="0" w:color="000000"/>
              <w:bottom w:val="single" w:sz="4" w:space="0" w:color="000000"/>
              <w:right w:val="single" w:sz="5" w:space="0" w:color="000000"/>
            </w:tcBorders>
          </w:tcPr>
          <w:p w14:paraId="19B8754D" w14:textId="0CF766EF" w:rsidR="00BD08F6" w:rsidRDefault="00B81F14">
            <w:pPr>
              <w:jc w:val="both"/>
            </w:pPr>
            <w:r>
              <w:rPr>
                <w:rFonts w:ascii="Arial" w:eastAsia="Arial" w:hAnsi="Arial" w:cs="Arial"/>
                <w:b/>
                <w:sz w:val="19"/>
              </w:rPr>
              <w:t>MONTANT TTC</w:t>
            </w:r>
            <w:r w:rsidR="00E97BBB">
              <w:rPr>
                <w:rFonts w:ascii="Arial" w:eastAsia="Arial" w:hAnsi="Arial" w:cs="Arial"/>
                <w:b/>
                <w:sz w:val="19"/>
              </w:rPr>
              <w:t xml:space="preserve"> </w:t>
            </w:r>
          </w:p>
        </w:tc>
        <w:tc>
          <w:tcPr>
            <w:tcW w:w="1599" w:type="dxa"/>
            <w:tcBorders>
              <w:top w:val="single" w:sz="4" w:space="0" w:color="auto"/>
              <w:left w:val="single" w:sz="5" w:space="0" w:color="000000"/>
              <w:bottom w:val="single" w:sz="4" w:space="0" w:color="000000"/>
              <w:right w:val="single" w:sz="4" w:space="0" w:color="000000"/>
            </w:tcBorders>
          </w:tcPr>
          <w:p w14:paraId="5478C68A" w14:textId="77777777" w:rsidR="00BD08F6" w:rsidRDefault="00E97BBB">
            <w:pPr>
              <w:ind w:left="68"/>
            </w:pPr>
            <w:r>
              <w:rPr>
                <w:rFonts w:ascii="Arial" w:eastAsia="Arial" w:hAnsi="Arial" w:cs="Arial"/>
                <w:b/>
                <w:sz w:val="19"/>
              </w:rPr>
              <w:t xml:space="preserve">            117,36 </w:t>
            </w:r>
          </w:p>
        </w:tc>
      </w:tr>
    </w:tbl>
    <w:p w14:paraId="4A03E92B" w14:textId="1660048D" w:rsidR="00120A5D" w:rsidRDefault="00120A5D">
      <w:pPr>
        <w:tabs>
          <w:tab w:val="center" w:pos="443"/>
          <w:tab w:val="center" w:pos="2575"/>
        </w:tabs>
        <w:spacing w:after="0"/>
      </w:pPr>
    </w:p>
    <w:p w14:paraId="2E45BBE6" w14:textId="6B15DA26" w:rsidR="00F2535A" w:rsidRDefault="00F2535A">
      <w:pPr>
        <w:tabs>
          <w:tab w:val="center" w:pos="443"/>
          <w:tab w:val="center" w:pos="2575"/>
        </w:tabs>
        <w:spacing w:after="0"/>
      </w:pPr>
      <w:r>
        <w:br w:type="page"/>
      </w:r>
    </w:p>
    <w:p w14:paraId="740799F8" w14:textId="3698194B" w:rsidR="00120A5D" w:rsidRPr="000A02C1" w:rsidRDefault="00E97BBB">
      <w:pPr>
        <w:tabs>
          <w:tab w:val="center" w:pos="443"/>
          <w:tab w:val="center" w:pos="2575"/>
        </w:tabs>
        <w:spacing w:after="0"/>
        <w:rPr>
          <w:b/>
          <w:bCs/>
          <w:sz w:val="28"/>
          <w:szCs w:val="28"/>
        </w:rPr>
      </w:pPr>
      <w:r w:rsidRPr="000A02C1">
        <w:rPr>
          <w:b/>
          <w:bCs/>
          <w:sz w:val="28"/>
          <w:szCs w:val="28"/>
        </w:rPr>
        <w:lastRenderedPageBreak/>
        <w:t>II.</w:t>
      </w:r>
      <w:r w:rsidRPr="000A02C1">
        <w:rPr>
          <w:rFonts w:ascii="Arial" w:eastAsia="Arial" w:hAnsi="Arial" w:cs="Arial"/>
          <w:b/>
          <w:bCs/>
          <w:sz w:val="28"/>
          <w:szCs w:val="28"/>
        </w:rPr>
        <w:t xml:space="preserve"> </w:t>
      </w:r>
      <w:r w:rsidRPr="000A02C1">
        <w:rPr>
          <w:rFonts w:ascii="Arial" w:eastAsia="Arial" w:hAnsi="Arial" w:cs="Arial"/>
          <w:b/>
          <w:bCs/>
          <w:sz w:val="28"/>
          <w:szCs w:val="28"/>
        </w:rPr>
        <w:tab/>
      </w:r>
      <w:r w:rsidRPr="000A02C1">
        <w:rPr>
          <w:b/>
          <w:bCs/>
          <w:sz w:val="28"/>
          <w:szCs w:val="28"/>
          <w:u w:val="single" w:color="000000"/>
        </w:rPr>
        <w:t>Automatisation d</w:t>
      </w:r>
      <w:r w:rsidR="00B61155" w:rsidRPr="000A02C1">
        <w:rPr>
          <w:b/>
          <w:bCs/>
          <w:sz w:val="28"/>
          <w:szCs w:val="28"/>
          <w:u w:val="single" w:color="000000"/>
        </w:rPr>
        <w:t>u</w:t>
      </w:r>
      <w:r w:rsidRPr="000A02C1">
        <w:rPr>
          <w:b/>
          <w:bCs/>
          <w:sz w:val="28"/>
          <w:szCs w:val="28"/>
          <w:u w:val="single" w:color="000000"/>
        </w:rPr>
        <w:t xml:space="preserve"> processus</w:t>
      </w:r>
      <w:r w:rsidR="00D701EF" w:rsidRPr="000A02C1">
        <w:rPr>
          <w:b/>
          <w:bCs/>
          <w:sz w:val="28"/>
          <w:szCs w:val="28"/>
          <w:u w:val="single" w:color="000000"/>
        </w:rPr>
        <w:t xml:space="preserve"> de vente de l’entreprise Primeur et Cie</w:t>
      </w:r>
    </w:p>
    <w:p w14:paraId="752E6DDE" w14:textId="77777777" w:rsidR="00BD08F6" w:rsidRDefault="00E97BBB">
      <w:pPr>
        <w:spacing w:after="53"/>
      </w:pPr>
      <w:r>
        <w:t xml:space="preserve"> </w:t>
      </w:r>
    </w:p>
    <w:p w14:paraId="1139D89C" w14:textId="2D87665A" w:rsidR="00BD08F6" w:rsidRPr="000A02C1" w:rsidRDefault="00E97BBB" w:rsidP="00093DF4">
      <w:pPr>
        <w:pStyle w:val="Paragraphedeliste"/>
        <w:numPr>
          <w:ilvl w:val="0"/>
          <w:numId w:val="12"/>
        </w:numPr>
        <w:rPr>
          <w:rFonts w:ascii="Calibri" w:eastAsia="Calibri" w:hAnsi="Calibri" w:cs="Calibri"/>
          <w:b/>
          <w:color w:val="000000"/>
          <w:u w:val="single"/>
        </w:rPr>
      </w:pPr>
      <w:r w:rsidRPr="000A02C1">
        <w:rPr>
          <w:rFonts w:ascii="Calibri" w:eastAsia="Calibri" w:hAnsi="Calibri" w:cs="Calibri"/>
          <w:b/>
          <w:color w:val="000000"/>
          <w:u w:val="single"/>
        </w:rPr>
        <w:t xml:space="preserve">Le PGI </w:t>
      </w:r>
    </w:p>
    <w:p w14:paraId="0245096E" w14:textId="77777777" w:rsidR="00093DF4" w:rsidRPr="00093DF4" w:rsidRDefault="00093DF4" w:rsidP="00093DF4">
      <w:pPr>
        <w:pStyle w:val="Paragraphedeliste"/>
        <w:ind w:left="705"/>
      </w:pPr>
    </w:p>
    <w:p w14:paraId="35759A90" w14:textId="537ABDEA" w:rsidR="00BD08F6" w:rsidRPr="006B1CAC" w:rsidRDefault="00E97BBB" w:rsidP="00540302">
      <w:pPr>
        <w:spacing w:after="16"/>
        <w:ind w:right="987"/>
        <w:jc w:val="both"/>
      </w:pPr>
      <w:r w:rsidRPr="006B1CAC">
        <w:rPr>
          <w:sz w:val="24"/>
          <w:szCs w:val="24"/>
        </w:rPr>
        <w:t>Afin de remédier aux dysfonctionnements et mieux répondre aux attentes des clients, le directeur administratif (DAF) propose d’automatiser le processus en mettant en place le PGI Odoo.</w:t>
      </w:r>
    </w:p>
    <w:p w14:paraId="7BB75C8D" w14:textId="44CE36C7" w:rsidR="00BD08F6" w:rsidRPr="006B1CAC" w:rsidRDefault="00E97BBB" w:rsidP="00540302">
      <w:pPr>
        <w:spacing w:after="0"/>
        <w:ind w:left="-5" w:right="987" w:hanging="10"/>
        <w:jc w:val="both"/>
        <w:rPr>
          <w:sz w:val="24"/>
          <w:szCs w:val="24"/>
        </w:rPr>
      </w:pPr>
      <w:r w:rsidRPr="006B1CAC">
        <w:rPr>
          <w:sz w:val="24"/>
          <w:szCs w:val="24"/>
        </w:rPr>
        <w:t>Vous aidez le DAF à paramétrer le PGI afin d’automatiser le processus de vente.</w:t>
      </w:r>
    </w:p>
    <w:p w14:paraId="4466900C" w14:textId="77777777" w:rsidR="00BD08F6" w:rsidRPr="00120A5D" w:rsidRDefault="00E97BBB">
      <w:pPr>
        <w:spacing w:after="20"/>
      </w:pPr>
      <w:r w:rsidRPr="00120A5D">
        <w:t xml:space="preserve"> </w:t>
      </w:r>
    </w:p>
    <w:p w14:paraId="69132AD1" w14:textId="3642905B" w:rsidR="00120A5D" w:rsidRDefault="00E97BBB" w:rsidP="00120A5D">
      <w:pPr>
        <w:spacing w:after="196"/>
        <w:ind w:left="10" w:hanging="10"/>
      </w:pPr>
      <w:r w:rsidRPr="00120A5D">
        <w:rPr>
          <w:b/>
          <w:u w:val="single" w:color="000000"/>
        </w:rPr>
        <w:t>Travail à faire :</w:t>
      </w:r>
    </w:p>
    <w:p w14:paraId="79BC4A5E" w14:textId="5DFA1476" w:rsidR="00BD08F6" w:rsidRDefault="00E97BBB" w:rsidP="00540302">
      <w:pPr>
        <w:pStyle w:val="Paragraphedeliste"/>
        <w:numPr>
          <w:ilvl w:val="0"/>
          <w:numId w:val="1"/>
        </w:numPr>
        <w:spacing w:after="196"/>
        <w:ind w:left="284" w:hanging="284"/>
        <w:rPr>
          <w:rFonts w:asciiTheme="minorHAnsi" w:hAnsiTheme="minorHAnsi" w:cstheme="minorHAnsi"/>
        </w:rPr>
      </w:pPr>
      <w:r w:rsidRPr="00540302">
        <w:rPr>
          <w:rFonts w:asciiTheme="minorHAnsi" w:hAnsiTheme="minorHAnsi" w:cstheme="minorHAnsi"/>
        </w:rPr>
        <w:t xml:space="preserve">Après avoir lu le document </w:t>
      </w:r>
      <w:r w:rsidR="00806ADA">
        <w:rPr>
          <w:rFonts w:asciiTheme="minorHAnsi" w:hAnsiTheme="minorHAnsi" w:cstheme="minorHAnsi"/>
        </w:rPr>
        <w:t>5</w:t>
      </w:r>
      <w:r w:rsidRPr="00540302">
        <w:rPr>
          <w:rFonts w:asciiTheme="minorHAnsi" w:hAnsiTheme="minorHAnsi" w:cstheme="minorHAnsi"/>
        </w:rPr>
        <w:t>, explique</w:t>
      </w:r>
      <w:r w:rsidR="00F2535A" w:rsidRPr="00540302">
        <w:rPr>
          <w:rFonts w:asciiTheme="minorHAnsi" w:hAnsiTheme="minorHAnsi" w:cstheme="minorHAnsi"/>
        </w:rPr>
        <w:t>z</w:t>
      </w:r>
      <w:r w:rsidRPr="00540302">
        <w:rPr>
          <w:rFonts w:asciiTheme="minorHAnsi" w:hAnsiTheme="minorHAnsi" w:cstheme="minorHAnsi"/>
        </w:rPr>
        <w:t xml:space="preserve"> en quoi le PGI peut améliorer le processus</w:t>
      </w:r>
      <w:r w:rsidR="00120A5D" w:rsidRPr="00540302">
        <w:rPr>
          <w:rFonts w:asciiTheme="minorHAnsi" w:hAnsiTheme="minorHAnsi" w:cstheme="minorHAnsi"/>
        </w:rPr>
        <w:t xml:space="preserve"> </w:t>
      </w:r>
      <w:r w:rsidR="00F2535A" w:rsidRPr="00540302">
        <w:rPr>
          <w:rFonts w:asciiTheme="minorHAnsi" w:hAnsiTheme="minorHAnsi" w:cstheme="minorHAnsi"/>
        </w:rPr>
        <w:t xml:space="preserve">de </w:t>
      </w:r>
      <w:r w:rsidR="00120A5D" w:rsidRPr="00540302">
        <w:rPr>
          <w:rFonts w:asciiTheme="minorHAnsi" w:hAnsiTheme="minorHAnsi" w:cstheme="minorHAnsi"/>
        </w:rPr>
        <w:t>vente de l’entreprise Primeur et Cie</w:t>
      </w:r>
      <w:r w:rsidRPr="00540302">
        <w:rPr>
          <w:rFonts w:asciiTheme="minorHAnsi" w:hAnsiTheme="minorHAnsi" w:cstheme="minorHAnsi"/>
        </w:rPr>
        <w:t>.</w:t>
      </w:r>
    </w:p>
    <w:p w14:paraId="5DEFED26" w14:textId="77777777" w:rsidR="009F5E2E" w:rsidRPr="00540302" w:rsidRDefault="009F5E2E" w:rsidP="009F5E2E">
      <w:pPr>
        <w:pStyle w:val="Paragraphedeliste"/>
        <w:spacing w:after="196"/>
        <w:ind w:left="284"/>
        <w:rPr>
          <w:rFonts w:asciiTheme="minorHAnsi" w:hAnsiTheme="minorHAnsi" w:cstheme="minorHAnsi"/>
        </w:rPr>
      </w:pPr>
    </w:p>
    <w:p w14:paraId="477DF19B" w14:textId="15CB46FB" w:rsidR="00BD08F6" w:rsidRDefault="00E97BBB">
      <w:pPr>
        <w:pStyle w:val="Titre1"/>
        <w:ind w:left="-5"/>
        <w:rPr>
          <w:u w:val="none"/>
        </w:rPr>
      </w:pPr>
      <w:r w:rsidRPr="00F2535A">
        <w:rPr>
          <w:u w:val="none"/>
        </w:rPr>
        <w:t xml:space="preserve">Document </w:t>
      </w:r>
      <w:r w:rsidR="006B79F1">
        <w:rPr>
          <w:u w:val="none"/>
        </w:rPr>
        <w:t>5</w:t>
      </w:r>
      <w:r w:rsidRPr="00F2535A">
        <w:rPr>
          <w:u w:val="none"/>
        </w:rPr>
        <w:t xml:space="preserve"> : Fonctionnement du PGI </w:t>
      </w:r>
    </w:p>
    <w:p w14:paraId="161C9069" w14:textId="77777777" w:rsidR="00120A5D" w:rsidRDefault="00120A5D" w:rsidP="00120A5D">
      <w:pPr>
        <w:spacing w:after="0"/>
        <w:jc w:val="both"/>
      </w:pPr>
      <w:r w:rsidRPr="007A0E2E">
        <w:t xml:space="preserve">Le PGI </w:t>
      </w:r>
      <w:r>
        <w:t>est un e</w:t>
      </w:r>
      <w:r w:rsidRPr="007A0E2E">
        <w:t xml:space="preserve">nsemble d'applications informatiques organisées en modules indépendants entre eux mais qui partagent une base de données unique. </w:t>
      </w:r>
    </w:p>
    <w:p w14:paraId="60DCD559" w14:textId="77777777" w:rsidR="00120A5D" w:rsidRPr="007A0E2E" w:rsidRDefault="00120A5D" w:rsidP="00120A5D">
      <w:pPr>
        <w:spacing w:after="0"/>
        <w:jc w:val="both"/>
      </w:pPr>
      <w:r w:rsidRPr="007A0E2E">
        <w:t xml:space="preserve">Les ERP (Enterprise Ressource Planning) ou Progiciels de Gestion Intégrés </w:t>
      </w:r>
      <w:r>
        <w:t xml:space="preserve">(PGI) </w:t>
      </w:r>
      <w:r w:rsidRPr="007A0E2E">
        <w:t>ont pour objectif :</w:t>
      </w:r>
    </w:p>
    <w:p w14:paraId="12F1A2EF" w14:textId="77777777" w:rsidR="00120A5D" w:rsidRPr="007A0E2E" w:rsidRDefault="00120A5D" w:rsidP="00120A5D">
      <w:pPr>
        <w:numPr>
          <w:ilvl w:val="0"/>
          <w:numId w:val="5"/>
        </w:numPr>
        <w:spacing w:after="0"/>
        <w:jc w:val="both"/>
      </w:pPr>
      <w:r w:rsidRPr="007A0E2E">
        <w:t>de mettre en réseau,</w:t>
      </w:r>
    </w:p>
    <w:p w14:paraId="5B045801" w14:textId="390486C3" w:rsidR="00120A5D" w:rsidRPr="007A0E2E" w:rsidRDefault="001C0964" w:rsidP="00120A5D">
      <w:pPr>
        <w:numPr>
          <w:ilvl w:val="0"/>
          <w:numId w:val="5"/>
        </w:numPr>
        <w:spacing w:after="0"/>
        <w:jc w:val="both"/>
      </w:pPr>
      <w:r>
        <w:t>à</w:t>
      </w:r>
      <w:r w:rsidR="00120A5D" w:rsidRPr="007A0E2E">
        <w:t xml:space="preserve"> l’aide d’une base de données unique,</w:t>
      </w:r>
    </w:p>
    <w:p w14:paraId="475BEA12" w14:textId="0FB524F4" w:rsidR="00120A5D" w:rsidRDefault="001C0964" w:rsidP="00120A5D">
      <w:pPr>
        <w:numPr>
          <w:ilvl w:val="0"/>
          <w:numId w:val="5"/>
        </w:numPr>
        <w:spacing w:after="0"/>
        <w:jc w:val="both"/>
      </w:pPr>
      <w:r>
        <w:t>l</w:t>
      </w:r>
      <w:r w:rsidRPr="007A0E2E">
        <w:t>’ensemble</w:t>
      </w:r>
      <w:r w:rsidR="00120A5D" w:rsidRPr="007A0E2E">
        <w:t xml:space="preserve"> des informations relatives aux fonctions de l’entreprise.</w:t>
      </w:r>
    </w:p>
    <w:p w14:paraId="236BBCBB" w14:textId="5E7EE4EC" w:rsidR="006B1218" w:rsidRPr="001C0964" w:rsidRDefault="00120A5D" w:rsidP="00120A5D">
      <w:pPr>
        <w:jc w:val="both"/>
      </w:pPr>
      <w:r>
        <w:rPr>
          <w:noProof/>
        </w:rPr>
        <w:drawing>
          <wp:inline distT="0" distB="0" distL="0" distR="0" wp14:anchorId="7896FB53" wp14:editId="2DE061FE">
            <wp:extent cx="4876800" cy="28346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76800" cy="2834640"/>
                    </a:xfrm>
                    <a:prstGeom prst="rect">
                      <a:avLst/>
                    </a:prstGeom>
                  </pic:spPr>
                </pic:pic>
              </a:graphicData>
            </a:graphic>
          </wp:inline>
        </w:drawing>
      </w:r>
    </w:p>
    <w:p w14:paraId="1310C0CB" w14:textId="1340438A" w:rsidR="00120A5D" w:rsidRPr="001C0964" w:rsidRDefault="00120A5D" w:rsidP="00120A5D">
      <w:pPr>
        <w:jc w:val="both"/>
        <w:rPr>
          <w:color w:val="2F5496" w:themeColor="accent1" w:themeShade="BF"/>
        </w:rPr>
      </w:pPr>
      <w:r>
        <w:t xml:space="preserve">Le PGI présente plusieurs avantages pour </w:t>
      </w:r>
      <w:r w:rsidRPr="001C0964">
        <w:rPr>
          <w:color w:val="auto"/>
        </w:rPr>
        <w:t>l’entreprise :</w:t>
      </w:r>
    </w:p>
    <w:p w14:paraId="04C0EF2F" w14:textId="77777777" w:rsidR="00120A5D" w:rsidRPr="007A0E2E" w:rsidRDefault="00120A5D" w:rsidP="00120A5D">
      <w:pPr>
        <w:pStyle w:val="Paragraphedeliste"/>
        <w:numPr>
          <w:ilvl w:val="0"/>
          <w:numId w:val="6"/>
        </w:numPr>
        <w:jc w:val="both"/>
        <w:rPr>
          <w:rFonts w:asciiTheme="minorHAnsi" w:hAnsiTheme="minorHAnsi" w:cstheme="minorHAnsi"/>
          <w:sz w:val="22"/>
          <w:szCs w:val="22"/>
        </w:rPr>
      </w:pPr>
      <w:r w:rsidRPr="007A0E2E">
        <w:rPr>
          <w:rFonts w:asciiTheme="minorHAnsi" w:hAnsiTheme="minorHAnsi" w:cstheme="minorHAnsi"/>
          <w:sz w:val="22"/>
          <w:szCs w:val="22"/>
        </w:rPr>
        <w:t>Base de données commune : les données sont standardisées, non redondantes et disponibles pour tous ;</w:t>
      </w:r>
    </w:p>
    <w:p w14:paraId="78A4A3D4" w14:textId="77777777" w:rsidR="00120A5D" w:rsidRDefault="00120A5D" w:rsidP="00120A5D">
      <w:pPr>
        <w:pStyle w:val="Paragraphedeliste"/>
        <w:numPr>
          <w:ilvl w:val="0"/>
          <w:numId w:val="6"/>
        </w:numPr>
        <w:jc w:val="both"/>
        <w:rPr>
          <w:rFonts w:asciiTheme="minorHAnsi" w:hAnsiTheme="minorHAnsi" w:cstheme="minorHAnsi"/>
          <w:sz w:val="22"/>
          <w:szCs w:val="22"/>
        </w:rPr>
      </w:pPr>
      <w:r w:rsidRPr="007A0E2E">
        <w:rPr>
          <w:rFonts w:asciiTheme="minorHAnsi" w:hAnsiTheme="minorHAnsi" w:cstheme="minorHAnsi"/>
          <w:sz w:val="22"/>
          <w:szCs w:val="22"/>
        </w:rPr>
        <w:t>Synchronisation des traitements :</w:t>
      </w:r>
      <w:r>
        <w:rPr>
          <w:rFonts w:asciiTheme="minorHAnsi" w:hAnsiTheme="minorHAnsi" w:cstheme="minorHAnsi"/>
          <w:sz w:val="22"/>
          <w:szCs w:val="22"/>
        </w:rPr>
        <w:t xml:space="preserve"> les données sont mises à jour en temps réel et les opérations comptables sont comptabilisées automatiquement ;</w:t>
      </w:r>
    </w:p>
    <w:p w14:paraId="5F2E0056" w14:textId="77777777" w:rsidR="00120A5D" w:rsidRDefault="00120A5D" w:rsidP="00120A5D">
      <w:pPr>
        <w:pStyle w:val="Paragraphedeliste"/>
        <w:numPr>
          <w:ilvl w:val="0"/>
          <w:numId w:val="6"/>
        </w:numPr>
        <w:jc w:val="both"/>
        <w:rPr>
          <w:rFonts w:asciiTheme="minorHAnsi" w:hAnsiTheme="minorHAnsi" w:cstheme="minorHAnsi"/>
          <w:sz w:val="22"/>
          <w:szCs w:val="22"/>
        </w:rPr>
      </w:pPr>
      <w:r>
        <w:rPr>
          <w:rFonts w:asciiTheme="minorHAnsi" w:hAnsiTheme="minorHAnsi" w:cstheme="minorHAnsi"/>
          <w:sz w:val="22"/>
          <w:szCs w:val="22"/>
        </w:rPr>
        <w:t xml:space="preserve">Limitation des saisies, des erreurs et des temps de transfert ; </w:t>
      </w:r>
    </w:p>
    <w:p w14:paraId="02CFDB0E" w14:textId="07CF2580" w:rsidR="00120A5D" w:rsidRDefault="00120A5D" w:rsidP="00120A5D">
      <w:pPr>
        <w:pStyle w:val="Paragraphedeliste"/>
        <w:numPr>
          <w:ilvl w:val="0"/>
          <w:numId w:val="6"/>
        </w:numPr>
        <w:jc w:val="both"/>
        <w:rPr>
          <w:rFonts w:asciiTheme="minorHAnsi" w:hAnsiTheme="minorHAnsi" w:cstheme="minorHAnsi"/>
          <w:sz w:val="22"/>
          <w:szCs w:val="22"/>
        </w:rPr>
      </w:pPr>
      <w:r>
        <w:rPr>
          <w:rFonts w:asciiTheme="minorHAnsi" w:hAnsiTheme="minorHAnsi" w:cstheme="minorHAnsi"/>
          <w:sz w:val="22"/>
          <w:szCs w:val="22"/>
        </w:rPr>
        <w:t xml:space="preserve">Traçabilité des opérations : possibilité de remonter à la source de l’opération. </w:t>
      </w:r>
    </w:p>
    <w:p w14:paraId="5CBBEE16" w14:textId="77777777" w:rsidR="009F5E2E" w:rsidRDefault="009F5E2E" w:rsidP="001E1A65">
      <w:pPr>
        <w:spacing w:after="0"/>
        <w:jc w:val="both"/>
        <w:rPr>
          <w:rFonts w:asciiTheme="minorHAnsi" w:hAnsiTheme="minorHAnsi" w:cstheme="minorHAnsi"/>
        </w:rPr>
      </w:pPr>
    </w:p>
    <w:p w14:paraId="3338F7A1" w14:textId="608B5800" w:rsidR="00120A5D" w:rsidRDefault="00120A5D" w:rsidP="00120A5D">
      <w:pPr>
        <w:jc w:val="both"/>
        <w:rPr>
          <w:rFonts w:cstheme="minorHAnsi"/>
        </w:rPr>
      </w:pPr>
      <w:r>
        <w:rPr>
          <w:rFonts w:cstheme="minorHAnsi"/>
        </w:rPr>
        <w:t>L’implantation du PGI présente néanmoins, des inconvénients :</w:t>
      </w:r>
    </w:p>
    <w:p w14:paraId="2B80BD1F" w14:textId="77777777" w:rsidR="00120A5D" w:rsidRDefault="00120A5D" w:rsidP="00120A5D">
      <w:pPr>
        <w:pStyle w:val="Paragraphedeliste"/>
        <w:numPr>
          <w:ilvl w:val="0"/>
          <w:numId w:val="6"/>
        </w:numPr>
        <w:ind w:left="1068"/>
        <w:jc w:val="both"/>
        <w:rPr>
          <w:rFonts w:asciiTheme="minorHAnsi" w:hAnsiTheme="minorHAnsi" w:cstheme="minorHAnsi"/>
          <w:sz w:val="22"/>
          <w:szCs w:val="22"/>
        </w:rPr>
      </w:pPr>
      <w:r w:rsidRPr="00941D5F">
        <w:rPr>
          <w:rFonts w:asciiTheme="minorHAnsi" w:hAnsiTheme="minorHAnsi" w:cstheme="minorHAnsi"/>
          <w:sz w:val="22"/>
          <w:szCs w:val="22"/>
        </w:rPr>
        <w:t>Un coût élevé</w:t>
      </w:r>
      <w:r>
        <w:rPr>
          <w:rFonts w:asciiTheme="minorHAnsi" w:hAnsiTheme="minorHAnsi" w:cstheme="minorHAnsi"/>
          <w:sz w:val="22"/>
          <w:szCs w:val="22"/>
        </w:rPr>
        <w:t> : achat de la licence, formation et maintenance ;</w:t>
      </w:r>
    </w:p>
    <w:p w14:paraId="04E41BBE" w14:textId="77777777" w:rsidR="00120A5D" w:rsidRDefault="00120A5D" w:rsidP="00120A5D">
      <w:pPr>
        <w:pStyle w:val="Paragraphedeliste"/>
        <w:numPr>
          <w:ilvl w:val="0"/>
          <w:numId w:val="6"/>
        </w:numPr>
        <w:ind w:left="1068"/>
        <w:jc w:val="both"/>
        <w:rPr>
          <w:rFonts w:asciiTheme="minorHAnsi" w:hAnsiTheme="minorHAnsi" w:cstheme="minorHAnsi"/>
          <w:sz w:val="22"/>
          <w:szCs w:val="22"/>
        </w:rPr>
      </w:pPr>
      <w:r>
        <w:rPr>
          <w:rFonts w:asciiTheme="minorHAnsi" w:hAnsiTheme="minorHAnsi" w:cstheme="minorHAnsi"/>
          <w:sz w:val="22"/>
          <w:szCs w:val="22"/>
        </w:rPr>
        <w:t>Une mise en œuvre lourde ;</w:t>
      </w:r>
    </w:p>
    <w:p w14:paraId="2F4DA74A" w14:textId="5BD2C355" w:rsidR="006B1CAC" w:rsidRDefault="00120A5D" w:rsidP="006B1CAC">
      <w:pPr>
        <w:pStyle w:val="Paragraphedeliste"/>
        <w:numPr>
          <w:ilvl w:val="0"/>
          <w:numId w:val="6"/>
        </w:numPr>
        <w:ind w:left="1068"/>
        <w:jc w:val="both"/>
        <w:rPr>
          <w:rFonts w:asciiTheme="minorHAnsi" w:hAnsiTheme="minorHAnsi" w:cstheme="minorHAnsi"/>
          <w:sz w:val="22"/>
          <w:szCs w:val="22"/>
        </w:rPr>
      </w:pPr>
      <w:r>
        <w:rPr>
          <w:rFonts w:asciiTheme="minorHAnsi" w:hAnsiTheme="minorHAnsi" w:cstheme="minorHAnsi"/>
          <w:sz w:val="22"/>
          <w:szCs w:val="22"/>
        </w:rPr>
        <w:t>Une dépendance vis-à-vis de l’éditeur.</w:t>
      </w:r>
    </w:p>
    <w:p w14:paraId="3F9C7DFA" w14:textId="77777777" w:rsidR="00117861" w:rsidRPr="001E1A65" w:rsidRDefault="00117861" w:rsidP="001E1A65">
      <w:pPr>
        <w:jc w:val="both"/>
        <w:rPr>
          <w:rFonts w:asciiTheme="minorHAnsi" w:hAnsiTheme="minorHAnsi" w:cstheme="minorHAnsi"/>
        </w:rPr>
      </w:pPr>
    </w:p>
    <w:p w14:paraId="68244E1B" w14:textId="77777777" w:rsidR="00F12470" w:rsidRPr="000A02C1" w:rsidRDefault="00F12470" w:rsidP="00F12470">
      <w:pPr>
        <w:pStyle w:val="Paragraphedeliste"/>
        <w:ind w:left="1068"/>
        <w:jc w:val="both"/>
        <w:rPr>
          <w:rFonts w:asciiTheme="minorHAnsi" w:hAnsiTheme="minorHAnsi" w:cstheme="minorHAnsi"/>
        </w:rPr>
      </w:pPr>
    </w:p>
    <w:p w14:paraId="0418DF2C" w14:textId="1108C477" w:rsidR="00BD08F6" w:rsidRPr="000A02C1" w:rsidRDefault="00E97BBB" w:rsidP="006B1CAC">
      <w:pPr>
        <w:ind w:left="708"/>
        <w:jc w:val="both"/>
        <w:rPr>
          <w:rFonts w:asciiTheme="minorHAnsi" w:hAnsiTheme="minorHAnsi" w:cstheme="minorHAnsi"/>
          <w:sz w:val="24"/>
          <w:szCs w:val="24"/>
        </w:rPr>
      </w:pPr>
      <w:r w:rsidRPr="000A02C1">
        <w:rPr>
          <w:b/>
          <w:sz w:val="24"/>
          <w:szCs w:val="24"/>
        </w:rPr>
        <w:t>B.</w:t>
      </w:r>
      <w:r w:rsidRPr="000A02C1">
        <w:rPr>
          <w:rFonts w:ascii="Arial" w:eastAsia="Arial" w:hAnsi="Arial" w:cs="Arial"/>
          <w:b/>
          <w:sz w:val="24"/>
          <w:szCs w:val="24"/>
        </w:rPr>
        <w:t xml:space="preserve"> </w:t>
      </w:r>
      <w:r w:rsidRPr="000A02C1">
        <w:rPr>
          <w:b/>
          <w:sz w:val="24"/>
          <w:szCs w:val="24"/>
          <w:u w:val="single" w:color="000000"/>
        </w:rPr>
        <w:t xml:space="preserve">Automatisation du processus </w:t>
      </w:r>
      <w:r w:rsidR="00A94ED5" w:rsidRPr="000A02C1">
        <w:rPr>
          <w:b/>
          <w:sz w:val="24"/>
          <w:szCs w:val="24"/>
          <w:u w:val="single" w:color="000000"/>
        </w:rPr>
        <w:t xml:space="preserve">de </w:t>
      </w:r>
      <w:r w:rsidRPr="000A02C1">
        <w:rPr>
          <w:b/>
          <w:sz w:val="24"/>
          <w:szCs w:val="24"/>
          <w:u w:val="single" w:color="000000"/>
        </w:rPr>
        <w:t>vente</w:t>
      </w:r>
      <w:r w:rsidR="00093DF4" w:rsidRPr="000A02C1">
        <w:rPr>
          <w:b/>
          <w:sz w:val="24"/>
          <w:szCs w:val="24"/>
          <w:u w:val="single" w:color="000000"/>
        </w:rPr>
        <w:t xml:space="preserve"> de l’entreprise Primeur et Cie</w:t>
      </w:r>
    </w:p>
    <w:p w14:paraId="49364A1D" w14:textId="77777777" w:rsidR="00BD08F6" w:rsidRDefault="00E97BBB">
      <w:pPr>
        <w:ind w:left="10" w:hanging="10"/>
      </w:pPr>
      <w:r>
        <w:rPr>
          <w:b/>
          <w:sz w:val="24"/>
          <w:u w:val="single" w:color="000000"/>
        </w:rPr>
        <w:t>Travail à faire :</w:t>
      </w:r>
      <w:r>
        <w:rPr>
          <w:b/>
          <w:sz w:val="24"/>
        </w:rPr>
        <w:t xml:space="preserve">  </w:t>
      </w:r>
    </w:p>
    <w:p w14:paraId="0EAD8046" w14:textId="63F4501D" w:rsidR="00FE76CF" w:rsidRPr="00540302" w:rsidRDefault="00E97BBB" w:rsidP="006B1CAC">
      <w:pPr>
        <w:spacing w:after="195"/>
        <w:ind w:left="10" w:right="913" w:hanging="10"/>
        <w:rPr>
          <w:rFonts w:asciiTheme="minorHAnsi" w:hAnsiTheme="minorHAnsi" w:cstheme="minorHAnsi"/>
        </w:rPr>
      </w:pPr>
      <w:bookmarkStart w:id="2" w:name="_Hlk122797842"/>
      <w:r>
        <w:rPr>
          <w:sz w:val="24"/>
        </w:rPr>
        <w:t xml:space="preserve">A l’aide </w:t>
      </w:r>
      <w:r w:rsidR="002F6D10">
        <w:rPr>
          <w:sz w:val="24"/>
        </w:rPr>
        <w:t xml:space="preserve">l’annexe 1 : entretien avec le DAF et de l’annexe 2 : </w:t>
      </w:r>
      <w:r w:rsidR="00524911">
        <w:rPr>
          <w:sz w:val="24"/>
        </w:rPr>
        <w:t>tutoriel</w:t>
      </w:r>
      <w:r w:rsidRPr="00ED72C3">
        <w:rPr>
          <w:color w:val="000000" w:themeColor="text1"/>
          <w:sz w:val="24"/>
        </w:rPr>
        <w:t xml:space="preserve"> Odoo</w:t>
      </w:r>
      <w:r>
        <w:rPr>
          <w:sz w:val="24"/>
        </w:rPr>
        <w:t xml:space="preserve">, vous </w:t>
      </w:r>
      <w:r w:rsidR="00540302" w:rsidRPr="00540302">
        <w:rPr>
          <w:rFonts w:asciiTheme="minorHAnsi" w:hAnsiTheme="minorHAnsi" w:cstheme="minorHAnsi"/>
          <w:sz w:val="24"/>
        </w:rPr>
        <w:t xml:space="preserve">procédez </w:t>
      </w:r>
      <w:r w:rsidR="00F12470">
        <w:rPr>
          <w:rFonts w:asciiTheme="minorHAnsi" w:hAnsiTheme="minorHAnsi" w:cstheme="minorHAnsi"/>
          <w:sz w:val="24"/>
        </w:rPr>
        <w:t xml:space="preserve">à la création de votre compte Odoo et au paramétrage de l’entreprise </w:t>
      </w:r>
      <w:r w:rsidR="00F12470" w:rsidRPr="00540302">
        <w:rPr>
          <w:rFonts w:asciiTheme="minorHAnsi" w:hAnsiTheme="minorHAnsi" w:cstheme="minorHAnsi"/>
          <w:sz w:val="24"/>
        </w:rPr>
        <w:t>:</w:t>
      </w:r>
      <w:r w:rsidRPr="00540302">
        <w:rPr>
          <w:rFonts w:asciiTheme="minorHAnsi" w:hAnsiTheme="minorHAnsi" w:cstheme="minorHAnsi"/>
          <w:sz w:val="24"/>
        </w:rPr>
        <w:t xml:space="preserve">  </w:t>
      </w:r>
    </w:p>
    <w:p w14:paraId="457B47DD" w14:textId="1EB2F88D" w:rsidR="00BD08F6" w:rsidRPr="00540302" w:rsidRDefault="00C54732" w:rsidP="00540302">
      <w:pPr>
        <w:pStyle w:val="Paragraphedeliste"/>
        <w:numPr>
          <w:ilvl w:val="0"/>
          <w:numId w:val="1"/>
        </w:numPr>
        <w:spacing w:after="36"/>
        <w:ind w:left="284" w:right="913" w:hanging="284"/>
        <w:rPr>
          <w:rFonts w:asciiTheme="minorHAnsi" w:hAnsiTheme="minorHAnsi" w:cstheme="minorHAnsi"/>
        </w:rPr>
      </w:pPr>
      <w:r w:rsidRPr="00540302">
        <w:rPr>
          <w:rFonts w:asciiTheme="minorHAnsi" w:hAnsiTheme="minorHAnsi" w:cstheme="minorHAnsi"/>
        </w:rPr>
        <w:t xml:space="preserve">Créer votre compte </w:t>
      </w:r>
      <w:r w:rsidR="006B1CAC" w:rsidRPr="00540302">
        <w:rPr>
          <w:rFonts w:asciiTheme="minorHAnsi" w:hAnsiTheme="minorHAnsi" w:cstheme="minorHAnsi"/>
        </w:rPr>
        <w:t xml:space="preserve">Odoo </w:t>
      </w:r>
      <w:r w:rsidRPr="00540302">
        <w:rPr>
          <w:rFonts w:asciiTheme="minorHAnsi" w:hAnsiTheme="minorHAnsi" w:cstheme="minorHAnsi"/>
        </w:rPr>
        <w:t>et a</w:t>
      </w:r>
      <w:r w:rsidR="00E97BBB" w:rsidRPr="00540302">
        <w:rPr>
          <w:rFonts w:asciiTheme="minorHAnsi" w:hAnsiTheme="minorHAnsi" w:cstheme="minorHAnsi"/>
        </w:rPr>
        <w:t>ccéde</w:t>
      </w:r>
      <w:r w:rsidR="00FE76CF" w:rsidRPr="00540302">
        <w:rPr>
          <w:rFonts w:asciiTheme="minorHAnsi" w:hAnsiTheme="minorHAnsi" w:cstheme="minorHAnsi"/>
        </w:rPr>
        <w:t>r</w:t>
      </w:r>
      <w:r w:rsidR="00E97BBB" w:rsidRPr="00540302">
        <w:rPr>
          <w:rFonts w:asciiTheme="minorHAnsi" w:hAnsiTheme="minorHAnsi" w:cstheme="minorHAnsi"/>
        </w:rPr>
        <w:t xml:space="preserve"> au PGI de l’entreprise en vous connectant à cette base de données</w:t>
      </w:r>
      <w:r w:rsidR="00F12470">
        <w:rPr>
          <w:rFonts w:asciiTheme="minorHAnsi" w:hAnsiTheme="minorHAnsi" w:cstheme="minorHAnsi"/>
        </w:rPr>
        <w:t>, à partir du lien ci-dessous</w:t>
      </w:r>
      <w:r w:rsidR="00E97BBB" w:rsidRPr="00540302">
        <w:rPr>
          <w:rFonts w:asciiTheme="minorHAnsi" w:hAnsiTheme="minorHAnsi" w:cstheme="minorHAnsi"/>
        </w:rPr>
        <w:t xml:space="preserve"> : </w:t>
      </w:r>
    </w:p>
    <w:bookmarkEnd w:id="2"/>
    <w:p w14:paraId="56928973" w14:textId="4488B627" w:rsidR="00FE76CF" w:rsidRDefault="00C54732" w:rsidP="006B1CAC">
      <w:pPr>
        <w:spacing w:after="36"/>
        <w:ind w:right="913"/>
      </w:pPr>
      <w:r w:rsidRPr="00C54732">
        <w:rPr>
          <w:color w:val="FF0000"/>
          <w:sz w:val="24"/>
          <w:u w:val="single"/>
        </w:rPr>
        <w:t>Lien copié par l’enseignant à partir de son compte Odoo</w:t>
      </w:r>
      <w:r>
        <w:rPr>
          <w:color w:val="FF0000"/>
          <w:sz w:val="24"/>
        </w:rPr>
        <w:t xml:space="preserve"> </w:t>
      </w:r>
      <w:r w:rsidR="00E97BBB">
        <w:rPr>
          <w:sz w:val="24"/>
        </w:rPr>
        <w:t xml:space="preserve">(Conservez le préfixe « edu- » concernant le nom de la société afin de bénéficier de votre base pendant 10 mois une fois activée). </w:t>
      </w:r>
    </w:p>
    <w:p w14:paraId="588B0BA1" w14:textId="07CF6E97" w:rsidR="00BD08F6" w:rsidRDefault="00E97BBB" w:rsidP="00A0362F">
      <w:pPr>
        <w:numPr>
          <w:ilvl w:val="0"/>
          <w:numId w:val="2"/>
        </w:numPr>
        <w:spacing w:after="40" w:line="240" w:lineRule="auto"/>
        <w:ind w:left="142" w:right="913"/>
        <w:rPr>
          <w:sz w:val="24"/>
        </w:rPr>
      </w:pPr>
      <w:r w:rsidRPr="00FE76CF">
        <w:rPr>
          <w:sz w:val="24"/>
        </w:rPr>
        <w:t>Crée</w:t>
      </w:r>
      <w:r w:rsidR="00FE76CF">
        <w:rPr>
          <w:sz w:val="24"/>
        </w:rPr>
        <w:t>r</w:t>
      </w:r>
      <w:r w:rsidRPr="00FE76CF">
        <w:rPr>
          <w:sz w:val="24"/>
        </w:rPr>
        <w:t xml:space="preserve"> les différents articles sur le PGI</w:t>
      </w:r>
      <w:r w:rsidR="00093A22" w:rsidRPr="00FE76CF">
        <w:rPr>
          <w:sz w:val="24"/>
        </w:rPr>
        <w:t xml:space="preserve"> (Annexe 3)</w:t>
      </w:r>
      <w:r w:rsidR="00933902">
        <w:rPr>
          <w:sz w:val="24"/>
        </w:rPr>
        <w:t>.</w:t>
      </w:r>
    </w:p>
    <w:p w14:paraId="4AE9958A" w14:textId="1596666F" w:rsidR="00B41B3D" w:rsidRPr="00FE76CF" w:rsidRDefault="000472F4" w:rsidP="00A0362F">
      <w:pPr>
        <w:numPr>
          <w:ilvl w:val="0"/>
          <w:numId w:val="2"/>
        </w:numPr>
        <w:spacing w:after="40" w:line="240" w:lineRule="auto"/>
        <w:ind w:left="142" w:right="913"/>
        <w:rPr>
          <w:sz w:val="24"/>
        </w:rPr>
      </w:pPr>
      <w:r>
        <w:rPr>
          <w:sz w:val="24"/>
        </w:rPr>
        <w:t>Etablir</w:t>
      </w:r>
      <w:r w:rsidR="00B41B3D">
        <w:rPr>
          <w:sz w:val="24"/>
        </w:rPr>
        <w:t xml:space="preserve"> la facture d’achat de marchandises à la cueillette de Cergy (Annexe</w:t>
      </w:r>
      <w:r w:rsidR="00933902">
        <w:rPr>
          <w:sz w:val="24"/>
        </w:rPr>
        <w:t>s</w:t>
      </w:r>
      <w:r w:rsidR="00B41B3D">
        <w:rPr>
          <w:sz w:val="24"/>
        </w:rPr>
        <w:t xml:space="preserve"> 4a et 4b)</w:t>
      </w:r>
      <w:r w:rsidR="00933902">
        <w:rPr>
          <w:sz w:val="24"/>
        </w:rPr>
        <w:t>.</w:t>
      </w:r>
    </w:p>
    <w:p w14:paraId="694A17AC" w14:textId="16F501B0" w:rsidR="00BD08F6" w:rsidRPr="00540302" w:rsidRDefault="00E97BBB" w:rsidP="00A0362F">
      <w:pPr>
        <w:pStyle w:val="Paragraphedeliste"/>
        <w:numPr>
          <w:ilvl w:val="0"/>
          <w:numId w:val="2"/>
        </w:numPr>
        <w:spacing w:after="40"/>
        <w:ind w:left="142" w:right="913"/>
        <w:rPr>
          <w:rFonts w:ascii="Calibri" w:eastAsia="Calibri" w:hAnsi="Calibri" w:cs="Calibri"/>
          <w:color w:val="000000"/>
          <w:szCs w:val="22"/>
        </w:rPr>
      </w:pPr>
      <w:r w:rsidRPr="00540302">
        <w:rPr>
          <w:rFonts w:ascii="Calibri" w:eastAsia="Calibri" w:hAnsi="Calibri" w:cs="Calibri"/>
          <w:color w:val="000000"/>
          <w:szCs w:val="22"/>
        </w:rPr>
        <w:t>C</w:t>
      </w:r>
      <w:r w:rsidR="000472F4">
        <w:rPr>
          <w:rFonts w:ascii="Calibri" w:eastAsia="Calibri" w:hAnsi="Calibri" w:cs="Calibri"/>
          <w:color w:val="000000"/>
          <w:szCs w:val="22"/>
        </w:rPr>
        <w:t>oncevoir</w:t>
      </w:r>
      <w:r w:rsidRPr="00540302">
        <w:rPr>
          <w:rFonts w:ascii="Calibri" w:eastAsia="Calibri" w:hAnsi="Calibri" w:cs="Calibri"/>
          <w:color w:val="000000"/>
          <w:szCs w:val="22"/>
        </w:rPr>
        <w:t xml:space="preserve"> le devis pour le client « Mairie de </w:t>
      </w:r>
      <w:r w:rsidR="006F7EDA" w:rsidRPr="00540302">
        <w:rPr>
          <w:rFonts w:ascii="Calibri" w:eastAsia="Calibri" w:hAnsi="Calibri" w:cs="Calibri"/>
          <w:color w:val="000000"/>
          <w:szCs w:val="22"/>
        </w:rPr>
        <w:t>Cergy (</w:t>
      </w:r>
      <w:r w:rsidR="00B41B3D" w:rsidRPr="00540302">
        <w:rPr>
          <w:rFonts w:ascii="Calibri" w:eastAsia="Calibri" w:hAnsi="Calibri" w:cs="Calibri"/>
          <w:color w:val="000000"/>
          <w:szCs w:val="22"/>
        </w:rPr>
        <w:t>Annexe 5</w:t>
      </w:r>
      <w:r w:rsidR="00CF7EBC" w:rsidRPr="00540302">
        <w:rPr>
          <w:rFonts w:ascii="Calibri" w:eastAsia="Calibri" w:hAnsi="Calibri" w:cs="Calibri"/>
          <w:color w:val="000000"/>
          <w:szCs w:val="22"/>
        </w:rPr>
        <w:t>)</w:t>
      </w:r>
      <w:r w:rsidR="00933902">
        <w:rPr>
          <w:rFonts w:ascii="Calibri" w:eastAsia="Calibri" w:hAnsi="Calibri" w:cs="Calibri"/>
          <w:color w:val="000000"/>
          <w:szCs w:val="22"/>
        </w:rPr>
        <w:t>.</w:t>
      </w:r>
    </w:p>
    <w:p w14:paraId="5A7B08CF" w14:textId="68B27AB1" w:rsidR="00BD08F6" w:rsidRPr="00540302" w:rsidRDefault="00E97BBB" w:rsidP="00A0362F">
      <w:pPr>
        <w:pStyle w:val="Paragraphedeliste"/>
        <w:numPr>
          <w:ilvl w:val="0"/>
          <w:numId w:val="2"/>
        </w:numPr>
        <w:spacing w:after="40"/>
        <w:ind w:left="142" w:right="913"/>
        <w:rPr>
          <w:rFonts w:ascii="Calibri" w:eastAsia="Calibri" w:hAnsi="Calibri" w:cs="Calibri"/>
          <w:color w:val="000000"/>
          <w:szCs w:val="22"/>
        </w:rPr>
      </w:pPr>
      <w:r w:rsidRPr="00540302">
        <w:rPr>
          <w:rFonts w:ascii="Calibri" w:eastAsia="Calibri" w:hAnsi="Calibri" w:cs="Calibri"/>
          <w:color w:val="000000"/>
          <w:szCs w:val="22"/>
        </w:rPr>
        <w:t>Crée</w:t>
      </w:r>
      <w:r w:rsidR="00FE76CF" w:rsidRPr="00540302">
        <w:rPr>
          <w:rFonts w:ascii="Calibri" w:eastAsia="Calibri" w:hAnsi="Calibri" w:cs="Calibri"/>
          <w:color w:val="000000"/>
          <w:szCs w:val="22"/>
        </w:rPr>
        <w:t>r</w:t>
      </w:r>
      <w:r w:rsidRPr="00540302">
        <w:rPr>
          <w:rFonts w:ascii="Calibri" w:eastAsia="Calibri" w:hAnsi="Calibri" w:cs="Calibri"/>
          <w:color w:val="000000"/>
          <w:szCs w:val="22"/>
        </w:rPr>
        <w:t xml:space="preserve"> le bon de livraison correspondant</w:t>
      </w:r>
      <w:r w:rsidR="00933902">
        <w:rPr>
          <w:rFonts w:ascii="Calibri" w:eastAsia="Calibri" w:hAnsi="Calibri" w:cs="Calibri"/>
          <w:color w:val="000000"/>
          <w:szCs w:val="22"/>
        </w:rPr>
        <w:t>.</w:t>
      </w:r>
    </w:p>
    <w:p w14:paraId="3D0DD98C" w14:textId="3C6D8071" w:rsidR="00BD08F6" w:rsidRPr="00540302" w:rsidRDefault="00E97BBB" w:rsidP="00A0362F">
      <w:pPr>
        <w:pStyle w:val="Paragraphedeliste"/>
        <w:numPr>
          <w:ilvl w:val="0"/>
          <w:numId w:val="2"/>
        </w:numPr>
        <w:spacing w:after="40"/>
        <w:ind w:left="142" w:right="913"/>
        <w:rPr>
          <w:rFonts w:ascii="Calibri" w:eastAsia="Calibri" w:hAnsi="Calibri" w:cs="Calibri"/>
          <w:color w:val="000000"/>
          <w:szCs w:val="22"/>
        </w:rPr>
      </w:pPr>
      <w:r w:rsidRPr="00540302">
        <w:rPr>
          <w:rFonts w:ascii="Calibri" w:eastAsia="Calibri" w:hAnsi="Calibri" w:cs="Calibri"/>
          <w:color w:val="000000"/>
          <w:szCs w:val="22"/>
        </w:rPr>
        <w:t>Facture</w:t>
      </w:r>
      <w:r w:rsidR="00FE76CF" w:rsidRPr="00540302">
        <w:rPr>
          <w:rFonts w:ascii="Calibri" w:eastAsia="Calibri" w:hAnsi="Calibri" w:cs="Calibri"/>
          <w:color w:val="000000"/>
          <w:szCs w:val="22"/>
        </w:rPr>
        <w:t>r</w:t>
      </w:r>
      <w:r w:rsidRPr="00540302">
        <w:rPr>
          <w:rFonts w:ascii="Calibri" w:eastAsia="Calibri" w:hAnsi="Calibri" w:cs="Calibri"/>
          <w:color w:val="000000"/>
          <w:szCs w:val="22"/>
        </w:rPr>
        <w:t xml:space="preserve"> la commande qui est livrée </w:t>
      </w:r>
      <w:r w:rsidR="00443645" w:rsidRPr="00540302">
        <w:rPr>
          <w:rFonts w:ascii="Calibri" w:eastAsia="Calibri" w:hAnsi="Calibri" w:cs="Calibri"/>
          <w:color w:val="000000"/>
          <w:szCs w:val="22"/>
        </w:rPr>
        <w:t>à la mairie de Cergy</w:t>
      </w:r>
      <w:r w:rsidR="00933902">
        <w:rPr>
          <w:rFonts w:ascii="Calibri" w:eastAsia="Calibri" w:hAnsi="Calibri" w:cs="Calibri"/>
          <w:color w:val="000000"/>
          <w:szCs w:val="22"/>
        </w:rPr>
        <w:t>.</w:t>
      </w:r>
    </w:p>
    <w:p w14:paraId="5A35C3B7" w14:textId="77777777" w:rsidR="000472F4" w:rsidRDefault="000472F4" w:rsidP="000472F4">
      <w:pPr>
        <w:pStyle w:val="Paragraphedeliste"/>
        <w:numPr>
          <w:ilvl w:val="0"/>
          <w:numId w:val="2"/>
        </w:numPr>
        <w:spacing w:after="40"/>
        <w:ind w:left="142" w:right="703"/>
        <w:rPr>
          <w:rFonts w:ascii="Calibri" w:eastAsia="Calibri" w:hAnsi="Calibri" w:cs="Calibri"/>
          <w:color w:val="000000"/>
          <w:szCs w:val="22"/>
        </w:rPr>
      </w:pPr>
      <w:r>
        <w:rPr>
          <w:rFonts w:ascii="Calibri" w:eastAsia="Calibri" w:hAnsi="Calibri" w:cs="Calibri"/>
          <w:color w:val="000000"/>
          <w:szCs w:val="22"/>
        </w:rPr>
        <w:t>Repérer les effets de l’automatisation du processus de vente sur l’entreprise Primeur et Cie</w:t>
      </w:r>
      <w:r w:rsidR="00E97BBB" w:rsidRPr="00540302">
        <w:rPr>
          <w:rFonts w:ascii="Calibri" w:eastAsia="Calibri" w:hAnsi="Calibri" w:cs="Calibri"/>
          <w:color w:val="000000"/>
          <w:szCs w:val="22"/>
        </w:rPr>
        <w:t xml:space="preserve">.  </w:t>
      </w:r>
    </w:p>
    <w:p w14:paraId="6FFEBBAC" w14:textId="63BCB9EE" w:rsidR="00BD08F6" w:rsidRPr="000472F4" w:rsidRDefault="00E97BBB" w:rsidP="000472F4">
      <w:pPr>
        <w:pStyle w:val="Paragraphedeliste"/>
        <w:numPr>
          <w:ilvl w:val="0"/>
          <w:numId w:val="2"/>
        </w:numPr>
        <w:spacing w:after="40"/>
        <w:ind w:left="142" w:right="703"/>
        <w:rPr>
          <w:rFonts w:ascii="Calibri" w:eastAsia="Calibri" w:hAnsi="Calibri" w:cs="Calibri"/>
          <w:color w:val="000000"/>
          <w:szCs w:val="22"/>
        </w:rPr>
      </w:pPr>
      <w:r w:rsidRPr="000472F4">
        <w:rPr>
          <w:rFonts w:ascii="Calibri" w:eastAsia="Calibri" w:hAnsi="Calibri" w:cs="Calibri"/>
          <w:color w:val="000000"/>
          <w:szCs w:val="22"/>
        </w:rPr>
        <w:t xml:space="preserve">Le PGI ne présente-t-il que des avantages pour l’entreprise ? </w:t>
      </w:r>
      <w:r w:rsidR="00FE76CF" w:rsidRPr="000472F4">
        <w:rPr>
          <w:rFonts w:ascii="Calibri" w:eastAsia="Calibri" w:hAnsi="Calibri" w:cs="Calibri"/>
          <w:color w:val="000000"/>
          <w:szCs w:val="22"/>
        </w:rPr>
        <w:t>En vue d’un débat, vous présenterez des arguments pour répondre à cette question.</w:t>
      </w:r>
    </w:p>
    <w:p w14:paraId="1A7299F7" w14:textId="77777777" w:rsidR="00BD08F6" w:rsidRPr="000472F4" w:rsidRDefault="00E97BBB" w:rsidP="00A0362F">
      <w:pPr>
        <w:spacing w:after="161"/>
        <w:jc w:val="both"/>
        <w:rPr>
          <w:sz w:val="24"/>
        </w:rPr>
      </w:pPr>
      <w:r>
        <w:rPr>
          <w:sz w:val="24"/>
        </w:rPr>
        <w:t xml:space="preserve"> </w:t>
      </w:r>
    </w:p>
    <w:p w14:paraId="39896289" w14:textId="77777777" w:rsidR="00BD08F6" w:rsidRDefault="00E97BBB" w:rsidP="00A0362F">
      <w:pPr>
        <w:spacing w:after="140"/>
        <w:jc w:val="both"/>
      </w:pPr>
      <w:r>
        <w:rPr>
          <w:sz w:val="24"/>
        </w:rPr>
        <w:t xml:space="preserve"> </w:t>
      </w:r>
    </w:p>
    <w:p w14:paraId="71D73772" w14:textId="26562B94" w:rsidR="00BD08F6" w:rsidRDefault="00BD08F6">
      <w:pPr>
        <w:spacing w:after="158"/>
      </w:pPr>
    </w:p>
    <w:p w14:paraId="687713E9" w14:textId="77777777" w:rsidR="00BD08F6" w:rsidRDefault="00E97BBB">
      <w:pPr>
        <w:spacing w:after="0"/>
      </w:pPr>
      <w:r>
        <w:t xml:space="preserve"> </w:t>
      </w:r>
    </w:p>
    <w:sectPr w:rsidR="00BD08F6" w:rsidSect="001E1A65">
      <w:footerReference w:type="even" r:id="rId11"/>
      <w:footerReference w:type="default" r:id="rId12"/>
      <w:footerReference w:type="first" r:id="rId13"/>
      <w:pgSz w:w="11906" w:h="16838"/>
      <w:pgMar w:top="851" w:right="431" w:bottom="851" w:left="1416" w:header="720" w:footer="5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7EC93" w14:textId="77777777" w:rsidR="00CF41B6" w:rsidRDefault="00CF41B6">
      <w:pPr>
        <w:spacing w:after="0" w:line="240" w:lineRule="auto"/>
      </w:pPr>
      <w:r>
        <w:separator/>
      </w:r>
    </w:p>
  </w:endnote>
  <w:endnote w:type="continuationSeparator" w:id="0">
    <w:p w14:paraId="0CF1E4F1" w14:textId="77777777" w:rsidR="00CF41B6" w:rsidRDefault="00CF4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BF88C" w14:textId="77777777" w:rsidR="00BD08F6" w:rsidRDefault="00E97BBB">
    <w:pPr>
      <w:spacing w:after="0"/>
      <w:ind w:right="984"/>
      <w:jc w:val="center"/>
    </w:pPr>
    <w:r>
      <w:fldChar w:fldCharType="begin"/>
    </w:r>
    <w:r>
      <w:instrText xml:space="preserve"> PAGE   \* MERGEFORMAT </w:instrText>
    </w:r>
    <w:r>
      <w:fldChar w:fldCharType="separate"/>
    </w:r>
    <w:r>
      <w:t>1</w:t>
    </w:r>
    <w:r>
      <w:fldChar w:fldCharType="end"/>
    </w:r>
    <w:r>
      <w:t xml:space="preserve"> </w:t>
    </w:r>
  </w:p>
  <w:p w14:paraId="101AD912" w14:textId="77777777" w:rsidR="00BD08F6" w:rsidRDefault="00E97BBB">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E9E0C" w14:textId="6C5BE680" w:rsidR="00BD08F6" w:rsidRDefault="00E97BBB" w:rsidP="00540302">
    <w:pPr>
      <w:spacing w:after="0"/>
      <w:ind w:right="984"/>
      <w:jc w:val="center"/>
    </w:pPr>
    <w:r>
      <w:fldChar w:fldCharType="begin"/>
    </w:r>
    <w:r>
      <w:instrText xml:space="preserve"> PAGE   \* MERGEFORMAT </w:instrText>
    </w:r>
    <w:r>
      <w:fldChar w:fldCharType="separate"/>
    </w:r>
    <w: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47B20" w14:textId="77777777" w:rsidR="00BD08F6" w:rsidRDefault="00E97BBB">
    <w:pPr>
      <w:spacing w:after="0"/>
      <w:ind w:right="984"/>
      <w:jc w:val="center"/>
    </w:pPr>
    <w:r>
      <w:fldChar w:fldCharType="begin"/>
    </w:r>
    <w:r>
      <w:instrText xml:space="preserve"> PAGE   \* MERGEFORMAT </w:instrText>
    </w:r>
    <w:r>
      <w:fldChar w:fldCharType="separate"/>
    </w:r>
    <w:r>
      <w:t>1</w:t>
    </w:r>
    <w:r>
      <w:fldChar w:fldCharType="end"/>
    </w:r>
    <w:r>
      <w:t xml:space="preserve"> </w:t>
    </w:r>
  </w:p>
  <w:p w14:paraId="47D43D76" w14:textId="77777777" w:rsidR="00BD08F6" w:rsidRDefault="00E97BBB">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3CE08" w14:textId="77777777" w:rsidR="00CF41B6" w:rsidRDefault="00CF41B6">
      <w:pPr>
        <w:spacing w:after="0" w:line="240" w:lineRule="auto"/>
      </w:pPr>
      <w:r>
        <w:separator/>
      </w:r>
    </w:p>
  </w:footnote>
  <w:footnote w:type="continuationSeparator" w:id="0">
    <w:p w14:paraId="650D011D" w14:textId="77777777" w:rsidR="00CF41B6" w:rsidRDefault="00CF4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A26AD"/>
    <w:multiLevelType w:val="hybridMultilevel"/>
    <w:tmpl w:val="C8482DB6"/>
    <w:lvl w:ilvl="0" w:tplc="54F6F072">
      <w:start w:val="1"/>
      <w:numFmt w:val="decimal"/>
      <w:lvlText w:val="%1."/>
      <w:lvlJc w:val="left"/>
      <w:pPr>
        <w:ind w:left="14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A4891CA">
      <w:start w:val="1"/>
      <w:numFmt w:val="lowerLetter"/>
      <w:lvlText w:val="%2"/>
      <w:lvlJc w:val="left"/>
      <w:pPr>
        <w:ind w:left="2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2EF448">
      <w:start w:val="1"/>
      <w:numFmt w:val="lowerRoman"/>
      <w:lvlText w:val="%3"/>
      <w:lvlJc w:val="left"/>
      <w:pPr>
        <w:ind w:left="29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D5612D6">
      <w:start w:val="1"/>
      <w:numFmt w:val="decimal"/>
      <w:lvlText w:val="%4"/>
      <w:lvlJc w:val="left"/>
      <w:pPr>
        <w:ind w:left="36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A24C2B6">
      <w:start w:val="1"/>
      <w:numFmt w:val="lowerLetter"/>
      <w:lvlText w:val="%5"/>
      <w:lvlJc w:val="left"/>
      <w:pPr>
        <w:ind w:left="43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E6809E">
      <w:start w:val="1"/>
      <w:numFmt w:val="lowerRoman"/>
      <w:lvlText w:val="%6"/>
      <w:lvlJc w:val="left"/>
      <w:pPr>
        <w:ind w:left="50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32E94A">
      <w:start w:val="1"/>
      <w:numFmt w:val="decimal"/>
      <w:lvlText w:val="%7"/>
      <w:lvlJc w:val="left"/>
      <w:pPr>
        <w:ind w:left="5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92497E">
      <w:start w:val="1"/>
      <w:numFmt w:val="lowerLetter"/>
      <w:lvlText w:val="%8"/>
      <w:lvlJc w:val="left"/>
      <w:pPr>
        <w:ind w:left="65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9F681E6">
      <w:start w:val="1"/>
      <w:numFmt w:val="lowerRoman"/>
      <w:lvlText w:val="%9"/>
      <w:lvlJc w:val="left"/>
      <w:pPr>
        <w:ind w:left="72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3572604"/>
    <w:multiLevelType w:val="hybridMultilevel"/>
    <w:tmpl w:val="377A9CCA"/>
    <w:lvl w:ilvl="0" w:tplc="54F6F072">
      <w:start w:val="1"/>
      <w:numFmt w:val="decimal"/>
      <w:lvlText w:val="%1."/>
      <w:lvlJc w:val="left"/>
      <w:pPr>
        <w:ind w:left="1065"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15:restartNumberingAfterBreak="0">
    <w:nsid w:val="15533FD9"/>
    <w:multiLevelType w:val="hybridMultilevel"/>
    <w:tmpl w:val="2C8EB022"/>
    <w:lvl w:ilvl="0" w:tplc="AD66C3FC">
      <w:start w:val="1"/>
      <w:numFmt w:val="bullet"/>
      <w:lvlText w:val="•"/>
      <w:lvlJc w:val="left"/>
      <w:pPr>
        <w:tabs>
          <w:tab w:val="num" w:pos="720"/>
        </w:tabs>
        <w:ind w:left="720" w:hanging="360"/>
      </w:pPr>
      <w:rPr>
        <w:rFonts w:ascii="Times New Roman" w:hAnsi="Times New Roman" w:hint="default"/>
      </w:rPr>
    </w:lvl>
    <w:lvl w:ilvl="1" w:tplc="5344D988" w:tentative="1">
      <w:start w:val="1"/>
      <w:numFmt w:val="bullet"/>
      <w:lvlText w:val="•"/>
      <w:lvlJc w:val="left"/>
      <w:pPr>
        <w:tabs>
          <w:tab w:val="num" w:pos="1440"/>
        </w:tabs>
        <w:ind w:left="1440" w:hanging="360"/>
      </w:pPr>
      <w:rPr>
        <w:rFonts w:ascii="Times New Roman" w:hAnsi="Times New Roman" w:hint="default"/>
      </w:rPr>
    </w:lvl>
    <w:lvl w:ilvl="2" w:tplc="C2523BDA" w:tentative="1">
      <w:start w:val="1"/>
      <w:numFmt w:val="bullet"/>
      <w:lvlText w:val="•"/>
      <w:lvlJc w:val="left"/>
      <w:pPr>
        <w:tabs>
          <w:tab w:val="num" w:pos="2160"/>
        </w:tabs>
        <w:ind w:left="2160" w:hanging="360"/>
      </w:pPr>
      <w:rPr>
        <w:rFonts w:ascii="Times New Roman" w:hAnsi="Times New Roman" w:hint="default"/>
      </w:rPr>
    </w:lvl>
    <w:lvl w:ilvl="3" w:tplc="83CEEF1C" w:tentative="1">
      <w:start w:val="1"/>
      <w:numFmt w:val="bullet"/>
      <w:lvlText w:val="•"/>
      <w:lvlJc w:val="left"/>
      <w:pPr>
        <w:tabs>
          <w:tab w:val="num" w:pos="2880"/>
        </w:tabs>
        <w:ind w:left="2880" w:hanging="360"/>
      </w:pPr>
      <w:rPr>
        <w:rFonts w:ascii="Times New Roman" w:hAnsi="Times New Roman" w:hint="default"/>
      </w:rPr>
    </w:lvl>
    <w:lvl w:ilvl="4" w:tplc="9A5E93DA" w:tentative="1">
      <w:start w:val="1"/>
      <w:numFmt w:val="bullet"/>
      <w:lvlText w:val="•"/>
      <w:lvlJc w:val="left"/>
      <w:pPr>
        <w:tabs>
          <w:tab w:val="num" w:pos="3600"/>
        </w:tabs>
        <w:ind w:left="3600" w:hanging="360"/>
      </w:pPr>
      <w:rPr>
        <w:rFonts w:ascii="Times New Roman" w:hAnsi="Times New Roman" w:hint="default"/>
      </w:rPr>
    </w:lvl>
    <w:lvl w:ilvl="5" w:tplc="A7F8698C" w:tentative="1">
      <w:start w:val="1"/>
      <w:numFmt w:val="bullet"/>
      <w:lvlText w:val="•"/>
      <w:lvlJc w:val="left"/>
      <w:pPr>
        <w:tabs>
          <w:tab w:val="num" w:pos="4320"/>
        </w:tabs>
        <w:ind w:left="4320" w:hanging="360"/>
      </w:pPr>
      <w:rPr>
        <w:rFonts w:ascii="Times New Roman" w:hAnsi="Times New Roman" w:hint="default"/>
      </w:rPr>
    </w:lvl>
    <w:lvl w:ilvl="6" w:tplc="A88EDEA0" w:tentative="1">
      <w:start w:val="1"/>
      <w:numFmt w:val="bullet"/>
      <w:lvlText w:val="•"/>
      <w:lvlJc w:val="left"/>
      <w:pPr>
        <w:tabs>
          <w:tab w:val="num" w:pos="5040"/>
        </w:tabs>
        <w:ind w:left="5040" w:hanging="360"/>
      </w:pPr>
      <w:rPr>
        <w:rFonts w:ascii="Times New Roman" w:hAnsi="Times New Roman" w:hint="default"/>
      </w:rPr>
    </w:lvl>
    <w:lvl w:ilvl="7" w:tplc="373EB14C" w:tentative="1">
      <w:start w:val="1"/>
      <w:numFmt w:val="bullet"/>
      <w:lvlText w:val="•"/>
      <w:lvlJc w:val="left"/>
      <w:pPr>
        <w:tabs>
          <w:tab w:val="num" w:pos="5760"/>
        </w:tabs>
        <w:ind w:left="5760" w:hanging="360"/>
      </w:pPr>
      <w:rPr>
        <w:rFonts w:ascii="Times New Roman" w:hAnsi="Times New Roman" w:hint="default"/>
      </w:rPr>
    </w:lvl>
    <w:lvl w:ilvl="8" w:tplc="6314642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94515EA"/>
    <w:multiLevelType w:val="hybridMultilevel"/>
    <w:tmpl w:val="81865D60"/>
    <w:lvl w:ilvl="0" w:tplc="95E4C62C">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BEEBB3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34A724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0E4BEC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4F8723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F42C72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1DC535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C34F0F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FBC9BB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D711C7E"/>
    <w:multiLevelType w:val="hybridMultilevel"/>
    <w:tmpl w:val="49C2FF62"/>
    <w:lvl w:ilvl="0" w:tplc="EA8EFC00">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D4577F0"/>
    <w:multiLevelType w:val="hybridMultilevel"/>
    <w:tmpl w:val="FFA4D772"/>
    <w:lvl w:ilvl="0" w:tplc="040C000F">
      <w:start w:val="1"/>
      <w:numFmt w:val="decimal"/>
      <w:lvlText w:val="%1."/>
      <w:lvlJc w:val="left"/>
      <w:pPr>
        <w:ind w:left="768" w:hanging="360"/>
      </w:pPr>
    </w:lvl>
    <w:lvl w:ilvl="1" w:tplc="040C0019" w:tentative="1">
      <w:start w:val="1"/>
      <w:numFmt w:val="lowerLetter"/>
      <w:lvlText w:val="%2."/>
      <w:lvlJc w:val="left"/>
      <w:pPr>
        <w:ind w:left="1488" w:hanging="360"/>
      </w:pPr>
    </w:lvl>
    <w:lvl w:ilvl="2" w:tplc="040C001B" w:tentative="1">
      <w:start w:val="1"/>
      <w:numFmt w:val="lowerRoman"/>
      <w:lvlText w:val="%3."/>
      <w:lvlJc w:val="right"/>
      <w:pPr>
        <w:ind w:left="2208" w:hanging="180"/>
      </w:pPr>
    </w:lvl>
    <w:lvl w:ilvl="3" w:tplc="040C000F" w:tentative="1">
      <w:start w:val="1"/>
      <w:numFmt w:val="decimal"/>
      <w:lvlText w:val="%4."/>
      <w:lvlJc w:val="left"/>
      <w:pPr>
        <w:ind w:left="2928" w:hanging="360"/>
      </w:pPr>
    </w:lvl>
    <w:lvl w:ilvl="4" w:tplc="040C0019" w:tentative="1">
      <w:start w:val="1"/>
      <w:numFmt w:val="lowerLetter"/>
      <w:lvlText w:val="%5."/>
      <w:lvlJc w:val="left"/>
      <w:pPr>
        <w:ind w:left="3648" w:hanging="360"/>
      </w:pPr>
    </w:lvl>
    <w:lvl w:ilvl="5" w:tplc="040C001B" w:tentative="1">
      <w:start w:val="1"/>
      <w:numFmt w:val="lowerRoman"/>
      <w:lvlText w:val="%6."/>
      <w:lvlJc w:val="right"/>
      <w:pPr>
        <w:ind w:left="4368" w:hanging="180"/>
      </w:pPr>
    </w:lvl>
    <w:lvl w:ilvl="6" w:tplc="040C000F" w:tentative="1">
      <w:start w:val="1"/>
      <w:numFmt w:val="decimal"/>
      <w:lvlText w:val="%7."/>
      <w:lvlJc w:val="left"/>
      <w:pPr>
        <w:ind w:left="5088" w:hanging="360"/>
      </w:pPr>
    </w:lvl>
    <w:lvl w:ilvl="7" w:tplc="040C0019" w:tentative="1">
      <w:start w:val="1"/>
      <w:numFmt w:val="lowerLetter"/>
      <w:lvlText w:val="%8."/>
      <w:lvlJc w:val="left"/>
      <w:pPr>
        <w:ind w:left="5808" w:hanging="360"/>
      </w:pPr>
    </w:lvl>
    <w:lvl w:ilvl="8" w:tplc="040C001B" w:tentative="1">
      <w:start w:val="1"/>
      <w:numFmt w:val="lowerRoman"/>
      <w:lvlText w:val="%9."/>
      <w:lvlJc w:val="right"/>
      <w:pPr>
        <w:ind w:left="6528" w:hanging="180"/>
      </w:pPr>
    </w:lvl>
  </w:abstractNum>
  <w:abstractNum w:abstractNumId="6" w15:restartNumberingAfterBreak="0">
    <w:nsid w:val="484D7DF0"/>
    <w:multiLevelType w:val="hybridMultilevel"/>
    <w:tmpl w:val="729E764C"/>
    <w:lvl w:ilvl="0" w:tplc="E18EA10A">
      <w:start w:val="1"/>
      <w:numFmt w:val="bullet"/>
      <w:lvlText w:val="-"/>
      <w:lvlJc w:val="left"/>
      <w:pPr>
        <w:ind w:left="193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9E3261B2">
      <w:start w:val="1"/>
      <w:numFmt w:val="bullet"/>
      <w:lvlText w:val="o"/>
      <w:lvlJc w:val="left"/>
      <w:pPr>
        <w:ind w:left="272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418C2A3A">
      <w:start w:val="1"/>
      <w:numFmt w:val="bullet"/>
      <w:lvlText w:val="▪"/>
      <w:lvlJc w:val="left"/>
      <w:pPr>
        <w:ind w:left="344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55F032D0">
      <w:start w:val="1"/>
      <w:numFmt w:val="bullet"/>
      <w:lvlText w:val="•"/>
      <w:lvlJc w:val="left"/>
      <w:pPr>
        <w:ind w:left="416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CBF2C050">
      <w:start w:val="1"/>
      <w:numFmt w:val="bullet"/>
      <w:lvlText w:val="o"/>
      <w:lvlJc w:val="left"/>
      <w:pPr>
        <w:ind w:left="488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32D21362">
      <w:start w:val="1"/>
      <w:numFmt w:val="bullet"/>
      <w:lvlText w:val="▪"/>
      <w:lvlJc w:val="left"/>
      <w:pPr>
        <w:ind w:left="560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E98ADD80">
      <w:start w:val="1"/>
      <w:numFmt w:val="bullet"/>
      <w:lvlText w:val="•"/>
      <w:lvlJc w:val="left"/>
      <w:pPr>
        <w:ind w:left="632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12C0B5F2">
      <w:start w:val="1"/>
      <w:numFmt w:val="bullet"/>
      <w:lvlText w:val="o"/>
      <w:lvlJc w:val="left"/>
      <w:pPr>
        <w:ind w:left="704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8D160AD6">
      <w:start w:val="1"/>
      <w:numFmt w:val="bullet"/>
      <w:lvlText w:val="▪"/>
      <w:lvlJc w:val="left"/>
      <w:pPr>
        <w:ind w:left="7769"/>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2001D80"/>
    <w:multiLevelType w:val="hybridMultilevel"/>
    <w:tmpl w:val="B636ACB6"/>
    <w:lvl w:ilvl="0" w:tplc="E586FC5A">
      <w:start w:val="1"/>
      <w:numFmt w:val="upperLetter"/>
      <w:lvlText w:val="%1."/>
      <w:lvlJc w:val="left"/>
      <w:pPr>
        <w:ind w:left="705" w:hanging="360"/>
      </w:pPr>
      <w:rPr>
        <w:rFonts w:hint="default"/>
      </w:rPr>
    </w:lvl>
    <w:lvl w:ilvl="1" w:tplc="040C0019" w:tentative="1">
      <w:start w:val="1"/>
      <w:numFmt w:val="lowerLetter"/>
      <w:lvlText w:val="%2."/>
      <w:lvlJc w:val="left"/>
      <w:pPr>
        <w:ind w:left="1425" w:hanging="360"/>
      </w:pPr>
    </w:lvl>
    <w:lvl w:ilvl="2" w:tplc="040C001B" w:tentative="1">
      <w:start w:val="1"/>
      <w:numFmt w:val="lowerRoman"/>
      <w:lvlText w:val="%3."/>
      <w:lvlJc w:val="right"/>
      <w:pPr>
        <w:ind w:left="2145" w:hanging="180"/>
      </w:pPr>
    </w:lvl>
    <w:lvl w:ilvl="3" w:tplc="040C000F" w:tentative="1">
      <w:start w:val="1"/>
      <w:numFmt w:val="decimal"/>
      <w:lvlText w:val="%4."/>
      <w:lvlJc w:val="left"/>
      <w:pPr>
        <w:ind w:left="2865" w:hanging="360"/>
      </w:pPr>
    </w:lvl>
    <w:lvl w:ilvl="4" w:tplc="040C0019" w:tentative="1">
      <w:start w:val="1"/>
      <w:numFmt w:val="lowerLetter"/>
      <w:lvlText w:val="%5."/>
      <w:lvlJc w:val="left"/>
      <w:pPr>
        <w:ind w:left="3585" w:hanging="360"/>
      </w:pPr>
    </w:lvl>
    <w:lvl w:ilvl="5" w:tplc="040C001B" w:tentative="1">
      <w:start w:val="1"/>
      <w:numFmt w:val="lowerRoman"/>
      <w:lvlText w:val="%6."/>
      <w:lvlJc w:val="right"/>
      <w:pPr>
        <w:ind w:left="4305" w:hanging="180"/>
      </w:pPr>
    </w:lvl>
    <w:lvl w:ilvl="6" w:tplc="040C000F" w:tentative="1">
      <w:start w:val="1"/>
      <w:numFmt w:val="decimal"/>
      <w:lvlText w:val="%7."/>
      <w:lvlJc w:val="left"/>
      <w:pPr>
        <w:ind w:left="5025" w:hanging="360"/>
      </w:pPr>
    </w:lvl>
    <w:lvl w:ilvl="7" w:tplc="040C0019" w:tentative="1">
      <w:start w:val="1"/>
      <w:numFmt w:val="lowerLetter"/>
      <w:lvlText w:val="%8."/>
      <w:lvlJc w:val="left"/>
      <w:pPr>
        <w:ind w:left="5745" w:hanging="360"/>
      </w:pPr>
    </w:lvl>
    <w:lvl w:ilvl="8" w:tplc="040C001B" w:tentative="1">
      <w:start w:val="1"/>
      <w:numFmt w:val="lowerRoman"/>
      <w:lvlText w:val="%9."/>
      <w:lvlJc w:val="right"/>
      <w:pPr>
        <w:ind w:left="6465" w:hanging="180"/>
      </w:pPr>
    </w:lvl>
  </w:abstractNum>
  <w:abstractNum w:abstractNumId="8" w15:restartNumberingAfterBreak="0">
    <w:nsid w:val="55207F23"/>
    <w:multiLevelType w:val="hybridMultilevel"/>
    <w:tmpl w:val="E02A4DAE"/>
    <w:lvl w:ilvl="0" w:tplc="D08E74F2">
      <w:start w:val="8"/>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0A4E972">
      <w:start w:val="1"/>
      <w:numFmt w:val="bullet"/>
      <w:lvlText w:val="-"/>
      <w:lvlJc w:val="left"/>
      <w:pPr>
        <w:ind w:left="147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41B423E8">
      <w:start w:val="1"/>
      <w:numFmt w:val="bullet"/>
      <w:lvlText w:val="▪"/>
      <w:lvlJc w:val="left"/>
      <w:pPr>
        <w:ind w:left="221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00BA48CA">
      <w:start w:val="1"/>
      <w:numFmt w:val="bullet"/>
      <w:lvlText w:val="•"/>
      <w:lvlJc w:val="left"/>
      <w:pPr>
        <w:ind w:left="293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E6F28732">
      <w:start w:val="1"/>
      <w:numFmt w:val="bullet"/>
      <w:lvlText w:val="o"/>
      <w:lvlJc w:val="left"/>
      <w:pPr>
        <w:ind w:left="365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1C5C550A">
      <w:start w:val="1"/>
      <w:numFmt w:val="bullet"/>
      <w:lvlText w:val="▪"/>
      <w:lvlJc w:val="left"/>
      <w:pPr>
        <w:ind w:left="437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CDDE44F2">
      <w:start w:val="1"/>
      <w:numFmt w:val="bullet"/>
      <w:lvlText w:val="•"/>
      <w:lvlJc w:val="left"/>
      <w:pPr>
        <w:ind w:left="509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891A13E8">
      <w:start w:val="1"/>
      <w:numFmt w:val="bullet"/>
      <w:lvlText w:val="o"/>
      <w:lvlJc w:val="left"/>
      <w:pPr>
        <w:ind w:left="581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0DBA1F00">
      <w:start w:val="1"/>
      <w:numFmt w:val="bullet"/>
      <w:lvlText w:val="▪"/>
      <w:lvlJc w:val="left"/>
      <w:pPr>
        <w:ind w:left="653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D167B59"/>
    <w:multiLevelType w:val="hybridMultilevel"/>
    <w:tmpl w:val="97F64FB4"/>
    <w:lvl w:ilvl="0" w:tplc="040C0001">
      <w:start w:val="1"/>
      <w:numFmt w:val="bullet"/>
      <w:lvlText w:val=""/>
      <w:lvlJc w:val="left"/>
      <w:pPr>
        <w:ind w:left="1065" w:hanging="360"/>
      </w:pPr>
      <w:rPr>
        <w:rFonts w:ascii="Symbol" w:hAnsi="Symbo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0" w15:restartNumberingAfterBreak="0">
    <w:nsid w:val="7DF0323B"/>
    <w:multiLevelType w:val="hybridMultilevel"/>
    <w:tmpl w:val="37B80526"/>
    <w:lvl w:ilvl="0" w:tplc="3CF27260">
      <w:start w:val="7"/>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FA10F1D"/>
    <w:multiLevelType w:val="hybridMultilevel"/>
    <w:tmpl w:val="19BC8210"/>
    <w:lvl w:ilvl="0" w:tplc="54F6F072">
      <w:start w:val="1"/>
      <w:numFmt w:val="decimal"/>
      <w:lvlText w:val="%1."/>
      <w:lvlJc w:val="left"/>
      <w:pPr>
        <w:ind w:left="17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num w:numId="1" w16cid:durableId="1954481842">
    <w:abstractNumId w:val="3"/>
  </w:num>
  <w:num w:numId="2" w16cid:durableId="2098744829">
    <w:abstractNumId w:val="8"/>
  </w:num>
  <w:num w:numId="3" w16cid:durableId="37359568">
    <w:abstractNumId w:val="6"/>
  </w:num>
  <w:num w:numId="4" w16cid:durableId="70927373">
    <w:abstractNumId w:val="0"/>
  </w:num>
  <w:num w:numId="5" w16cid:durableId="342974605">
    <w:abstractNumId w:val="2"/>
  </w:num>
  <w:num w:numId="6" w16cid:durableId="35544382">
    <w:abstractNumId w:val="4"/>
  </w:num>
  <w:num w:numId="7" w16cid:durableId="227808826">
    <w:abstractNumId w:val="5"/>
  </w:num>
  <w:num w:numId="8" w16cid:durableId="204803568">
    <w:abstractNumId w:val="10"/>
  </w:num>
  <w:num w:numId="9" w16cid:durableId="768819652">
    <w:abstractNumId w:val="9"/>
  </w:num>
  <w:num w:numId="10" w16cid:durableId="481046224">
    <w:abstractNumId w:val="1"/>
  </w:num>
  <w:num w:numId="11" w16cid:durableId="2027899070">
    <w:abstractNumId w:val="11"/>
  </w:num>
  <w:num w:numId="12" w16cid:durableId="5343910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8F6"/>
    <w:rsid w:val="000327C2"/>
    <w:rsid w:val="0003570F"/>
    <w:rsid w:val="000472F4"/>
    <w:rsid w:val="00071F14"/>
    <w:rsid w:val="0009134A"/>
    <w:rsid w:val="00093A22"/>
    <w:rsid w:val="00093DF4"/>
    <w:rsid w:val="000A02C1"/>
    <w:rsid w:val="000A0C87"/>
    <w:rsid w:val="000D7801"/>
    <w:rsid w:val="000E30BC"/>
    <w:rsid w:val="00110F26"/>
    <w:rsid w:val="00115393"/>
    <w:rsid w:val="00117861"/>
    <w:rsid w:val="00120A5D"/>
    <w:rsid w:val="001237B4"/>
    <w:rsid w:val="0015322D"/>
    <w:rsid w:val="0015366E"/>
    <w:rsid w:val="0017201C"/>
    <w:rsid w:val="001803D6"/>
    <w:rsid w:val="0018468D"/>
    <w:rsid w:val="00194C82"/>
    <w:rsid w:val="001B6B97"/>
    <w:rsid w:val="001C0964"/>
    <w:rsid w:val="001E1A65"/>
    <w:rsid w:val="001F3245"/>
    <w:rsid w:val="00205B00"/>
    <w:rsid w:val="00217D5C"/>
    <w:rsid w:val="00233B9B"/>
    <w:rsid w:val="002C0D74"/>
    <w:rsid w:val="002F479B"/>
    <w:rsid w:val="002F6D10"/>
    <w:rsid w:val="00305583"/>
    <w:rsid w:val="003650A7"/>
    <w:rsid w:val="003A63BE"/>
    <w:rsid w:val="003C12CE"/>
    <w:rsid w:val="003C571F"/>
    <w:rsid w:val="003D2078"/>
    <w:rsid w:val="003E19DA"/>
    <w:rsid w:val="00414414"/>
    <w:rsid w:val="00420B71"/>
    <w:rsid w:val="004248EE"/>
    <w:rsid w:val="00443645"/>
    <w:rsid w:val="00443940"/>
    <w:rsid w:val="00454B48"/>
    <w:rsid w:val="004664A4"/>
    <w:rsid w:val="00487629"/>
    <w:rsid w:val="004E79C6"/>
    <w:rsid w:val="00501B10"/>
    <w:rsid w:val="005206AC"/>
    <w:rsid w:val="00524911"/>
    <w:rsid w:val="00530527"/>
    <w:rsid w:val="00540302"/>
    <w:rsid w:val="00594804"/>
    <w:rsid w:val="005B3B54"/>
    <w:rsid w:val="005B7EEB"/>
    <w:rsid w:val="006650B5"/>
    <w:rsid w:val="00680FF9"/>
    <w:rsid w:val="0068258E"/>
    <w:rsid w:val="00696021"/>
    <w:rsid w:val="006B1218"/>
    <w:rsid w:val="006B1CAC"/>
    <w:rsid w:val="006B79F1"/>
    <w:rsid w:val="006E2957"/>
    <w:rsid w:val="006F7EDA"/>
    <w:rsid w:val="00723F21"/>
    <w:rsid w:val="00745E02"/>
    <w:rsid w:val="007B5B66"/>
    <w:rsid w:val="007B6665"/>
    <w:rsid w:val="008055C8"/>
    <w:rsid w:val="00806ADA"/>
    <w:rsid w:val="00826EA4"/>
    <w:rsid w:val="00855C3D"/>
    <w:rsid w:val="00895624"/>
    <w:rsid w:val="008A47FF"/>
    <w:rsid w:val="008B57CF"/>
    <w:rsid w:val="008C3A72"/>
    <w:rsid w:val="008E7E25"/>
    <w:rsid w:val="009042F7"/>
    <w:rsid w:val="009065CF"/>
    <w:rsid w:val="00922F79"/>
    <w:rsid w:val="00933902"/>
    <w:rsid w:val="00994B1B"/>
    <w:rsid w:val="009B7E41"/>
    <w:rsid w:val="009F1C9C"/>
    <w:rsid w:val="009F5E2E"/>
    <w:rsid w:val="00A0362F"/>
    <w:rsid w:val="00A16171"/>
    <w:rsid w:val="00A3036D"/>
    <w:rsid w:val="00A511FD"/>
    <w:rsid w:val="00A521F2"/>
    <w:rsid w:val="00A75BFD"/>
    <w:rsid w:val="00A94ED5"/>
    <w:rsid w:val="00AB418C"/>
    <w:rsid w:val="00AD197B"/>
    <w:rsid w:val="00AF6E96"/>
    <w:rsid w:val="00B24309"/>
    <w:rsid w:val="00B260A6"/>
    <w:rsid w:val="00B41B3D"/>
    <w:rsid w:val="00B4571F"/>
    <w:rsid w:val="00B521D9"/>
    <w:rsid w:val="00B61155"/>
    <w:rsid w:val="00B64F6C"/>
    <w:rsid w:val="00B653B5"/>
    <w:rsid w:val="00B81F14"/>
    <w:rsid w:val="00BB2ADC"/>
    <w:rsid w:val="00BC62AA"/>
    <w:rsid w:val="00BC7E88"/>
    <w:rsid w:val="00BD0353"/>
    <w:rsid w:val="00BD08F6"/>
    <w:rsid w:val="00BD3B75"/>
    <w:rsid w:val="00BF7723"/>
    <w:rsid w:val="00C13944"/>
    <w:rsid w:val="00C54732"/>
    <w:rsid w:val="00CC1F04"/>
    <w:rsid w:val="00CC29C6"/>
    <w:rsid w:val="00CF41B6"/>
    <w:rsid w:val="00CF7EBC"/>
    <w:rsid w:val="00D701EF"/>
    <w:rsid w:val="00DC14F3"/>
    <w:rsid w:val="00DD4ED8"/>
    <w:rsid w:val="00DD6F2A"/>
    <w:rsid w:val="00DF4DF9"/>
    <w:rsid w:val="00DF52BB"/>
    <w:rsid w:val="00E04F87"/>
    <w:rsid w:val="00E22820"/>
    <w:rsid w:val="00E456CE"/>
    <w:rsid w:val="00E56B7A"/>
    <w:rsid w:val="00E7595C"/>
    <w:rsid w:val="00E91AAE"/>
    <w:rsid w:val="00E97BBB"/>
    <w:rsid w:val="00EB259C"/>
    <w:rsid w:val="00ED72C3"/>
    <w:rsid w:val="00F052CB"/>
    <w:rsid w:val="00F12470"/>
    <w:rsid w:val="00F2535A"/>
    <w:rsid w:val="00F35A2F"/>
    <w:rsid w:val="00F37435"/>
    <w:rsid w:val="00F43830"/>
    <w:rsid w:val="00F56AD3"/>
    <w:rsid w:val="00F61980"/>
    <w:rsid w:val="00F63058"/>
    <w:rsid w:val="00F815FE"/>
    <w:rsid w:val="00F963A1"/>
    <w:rsid w:val="00FA4302"/>
    <w:rsid w:val="00FC660F"/>
    <w:rsid w:val="00FE0C69"/>
    <w:rsid w:val="00FE3250"/>
    <w:rsid w:val="00FE76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6DE92"/>
  <w15:docId w15:val="{DECDE944-6430-4588-AF41-664DDDED9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qFormat/>
    <w:pPr>
      <w:keepNext/>
      <w:keepLines/>
      <w:spacing w:after="0"/>
      <w:ind w:left="10" w:hanging="10"/>
      <w:outlineLvl w:val="0"/>
    </w:pPr>
    <w:rPr>
      <w:rFonts w:ascii="Calibri" w:eastAsia="Calibri" w:hAnsi="Calibri" w:cs="Calibri"/>
      <w:b/>
      <w:i/>
      <w:color w:val="000000"/>
      <w:sz w:val="24"/>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libri" w:eastAsia="Calibri" w:hAnsi="Calibri" w:cs="Calibri"/>
      <w:b/>
      <w:i/>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Marquedecommentaire">
    <w:name w:val="annotation reference"/>
    <w:basedOn w:val="Policepardfaut"/>
    <w:uiPriority w:val="99"/>
    <w:semiHidden/>
    <w:unhideWhenUsed/>
    <w:rsid w:val="009B7E41"/>
    <w:rPr>
      <w:sz w:val="16"/>
      <w:szCs w:val="16"/>
    </w:rPr>
  </w:style>
  <w:style w:type="paragraph" w:styleId="Commentaire">
    <w:name w:val="annotation text"/>
    <w:basedOn w:val="Normal"/>
    <w:link w:val="CommentaireCar"/>
    <w:uiPriority w:val="99"/>
    <w:semiHidden/>
    <w:unhideWhenUsed/>
    <w:rsid w:val="009B7E41"/>
    <w:pPr>
      <w:spacing w:line="240" w:lineRule="auto"/>
    </w:pPr>
    <w:rPr>
      <w:sz w:val="20"/>
      <w:szCs w:val="20"/>
    </w:rPr>
  </w:style>
  <w:style w:type="character" w:customStyle="1" w:styleId="CommentaireCar">
    <w:name w:val="Commentaire Car"/>
    <w:basedOn w:val="Policepardfaut"/>
    <w:link w:val="Commentaire"/>
    <w:uiPriority w:val="99"/>
    <w:semiHidden/>
    <w:rsid w:val="009B7E41"/>
    <w:rPr>
      <w:rFonts w:ascii="Calibri" w:eastAsia="Calibri" w:hAnsi="Calibri" w:cs="Calibri"/>
      <w:color w:val="000000"/>
      <w:sz w:val="20"/>
      <w:szCs w:val="20"/>
    </w:rPr>
  </w:style>
  <w:style w:type="paragraph" w:styleId="Objetducommentaire">
    <w:name w:val="annotation subject"/>
    <w:basedOn w:val="Commentaire"/>
    <w:next w:val="Commentaire"/>
    <w:link w:val="ObjetducommentaireCar"/>
    <w:uiPriority w:val="99"/>
    <w:semiHidden/>
    <w:unhideWhenUsed/>
    <w:rsid w:val="009B7E41"/>
    <w:rPr>
      <w:b/>
      <w:bCs/>
    </w:rPr>
  </w:style>
  <w:style w:type="character" w:customStyle="1" w:styleId="ObjetducommentaireCar">
    <w:name w:val="Objet du commentaire Car"/>
    <w:basedOn w:val="CommentaireCar"/>
    <w:link w:val="Objetducommentaire"/>
    <w:uiPriority w:val="99"/>
    <w:semiHidden/>
    <w:rsid w:val="009B7E41"/>
    <w:rPr>
      <w:rFonts w:ascii="Calibri" w:eastAsia="Calibri" w:hAnsi="Calibri" w:cs="Calibri"/>
      <w:b/>
      <w:bCs/>
      <w:color w:val="000000"/>
      <w:sz w:val="20"/>
      <w:szCs w:val="20"/>
    </w:rPr>
  </w:style>
  <w:style w:type="paragraph" w:styleId="Textedebulles">
    <w:name w:val="Balloon Text"/>
    <w:basedOn w:val="Normal"/>
    <w:link w:val="TextedebullesCar"/>
    <w:uiPriority w:val="99"/>
    <w:semiHidden/>
    <w:unhideWhenUsed/>
    <w:rsid w:val="009B7E4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B7E41"/>
    <w:rPr>
      <w:rFonts w:ascii="Segoe UI" w:eastAsia="Calibri" w:hAnsi="Segoe UI" w:cs="Segoe UI"/>
      <w:color w:val="000000"/>
      <w:sz w:val="18"/>
      <w:szCs w:val="18"/>
    </w:rPr>
  </w:style>
  <w:style w:type="paragraph" w:styleId="Rvision">
    <w:name w:val="Revision"/>
    <w:hidden/>
    <w:uiPriority w:val="99"/>
    <w:semiHidden/>
    <w:rsid w:val="00E456CE"/>
    <w:pPr>
      <w:spacing w:after="0" w:line="240" w:lineRule="auto"/>
    </w:pPr>
    <w:rPr>
      <w:rFonts w:ascii="Calibri" w:eastAsia="Calibri" w:hAnsi="Calibri" w:cs="Calibri"/>
      <w:color w:val="000000"/>
    </w:rPr>
  </w:style>
  <w:style w:type="paragraph" w:styleId="Paragraphedeliste">
    <w:name w:val="List Paragraph"/>
    <w:basedOn w:val="Normal"/>
    <w:uiPriority w:val="34"/>
    <w:qFormat/>
    <w:rsid w:val="00120A5D"/>
    <w:pPr>
      <w:spacing w:after="0" w:line="240" w:lineRule="auto"/>
      <w:ind w:left="720"/>
      <w:contextualSpacing/>
    </w:pPr>
    <w:rPr>
      <w:rFonts w:ascii="Times New Roman" w:eastAsia="Times New Roman" w:hAnsi="Times New Roman" w:cs="Times New Roman"/>
      <w:color w:val="auto"/>
      <w:sz w:val="24"/>
      <w:szCs w:val="24"/>
    </w:rPr>
  </w:style>
  <w:style w:type="character" w:styleId="Lienhypertexte">
    <w:name w:val="Hyperlink"/>
    <w:basedOn w:val="Policepardfaut"/>
    <w:uiPriority w:val="99"/>
    <w:unhideWhenUsed/>
    <w:rsid w:val="00524911"/>
    <w:rPr>
      <w:color w:val="0563C1" w:themeColor="hyperlink"/>
      <w:u w:val="single"/>
    </w:rPr>
  </w:style>
  <w:style w:type="character" w:styleId="Mentionnonrsolue">
    <w:name w:val="Unresolved Mention"/>
    <w:basedOn w:val="Policepardfaut"/>
    <w:uiPriority w:val="99"/>
    <w:semiHidden/>
    <w:unhideWhenUsed/>
    <w:rsid w:val="00524911"/>
    <w:rPr>
      <w:color w:val="605E5C"/>
      <w:shd w:val="clear" w:color="auto" w:fill="E1DFDD"/>
    </w:rPr>
  </w:style>
  <w:style w:type="paragraph" w:styleId="En-tte">
    <w:name w:val="header"/>
    <w:basedOn w:val="Normal"/>
    <w:link w:val="En-tteCar"/>
    <w:uiPriority w:val="99"/>
    <w:unhideWhenUsed/>
    <w:rsid w:val="00540302"/>
    <w:pPr>
      <w:tabs>
        <w:tab w:val="center" w:pos="4536"/>
        <w:tab w:val="right" w:pos="9072"/>
      </w:tabs>
      <w:spacing w:after="0" w:line="240" w:lineRule="auto"/>
    </w:pPr>
  </w:style>
  <w:style w:type="character" w:customStyle="1" w:styleId="En-tteCar">
    <w:name w:val="En-tête Car"/>
    <w:basedOn w:val="Policepardfaut"/>
    <w:link w:val="En-tte"/>
    <w:uiPriority w:val="99"/>
    <w:rsid w:val="00540302"/>
    <w:rPr>
      <w:rFonts w:ascii="Calibri" w:eastAsia="Calibri" w:hAnsi="Calibri" w:cs="Calibri"/>
      <w:color w:val="000000"/>
    </w:rPr>
  </w:style>
  <w:style w:type="character" w:styleId="Lienhypertextesuivivisit">
    <w:name w:val="FollowedHyperlink"/>
    <w:basedOn w:val="Policepardfaut"/>
    <w:uiPriority w:val="99"/>
    <w:semiHidden/>
    <w:unhideWhenUsed/>
    <w:rsid w:val="006B79F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655</TotalTime>
  <Pages>9</Pages>
  <Words>1549</Words>
  <Characters>8521</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ABDOULAYE BEBBE</dc:creator>
  <cp:keywords/>
  <cp:lastModifiedBy>Bebbé ABDOULAYE</cp:lastModifiedBy>
  <cp:revision>9</cp:revision>
  <cp:lastPrinted>2022-12-11T23:04:00Z</cp:lastPrinted>
  <dcterms:created xsi:type="dcterms:W3CDTF">2023-05-12T07:48:00Z</dcterms:created>
  <dcterms:modified xsi:type="dcterms:W3CDTF">2023-05-22T09:10:00Z</dcterms:modified>
</cp:coreProperties>
</file>