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95" w:rsidRPr="00C72BA8" w:rsidRDefault="00C72BA8" w:rsidP="00F5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right="3796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C72BA8">
        <w:rPr>
          <w:rFonts w:ascii="Times New Roman" w:hAnsi="Times New Roman"/>
          <w:b/>
          <w:caps/>
          <w:sz w:val="24"/>
          <w:szCs w:val="24"/>
        </w:rPr>
        <w:t>Sous-</w:t>
      </w:r>
      <w:r w:rsidR="00730699" w:rsidRPr="00C72BA8">
        <w:rPr>
          <w:rFonts w:ascii="Times New Roman" w:hAnsi="Times New Roman"/>
          <w:b/>
          <w:caps/>
          <w:sz w:val="24"/>
          <w:szCs w:val="24"/>
        </w:rPr>
        <w:t>THÈME </w:t>
      </w:r>
      <w:r w:rsidR="003E648E">
        <w:rPr>
          <w:rFonts w:ascii="Times New Roman" w:hAnsi="Times New Roman"/>
          <w:b/>
          <w:caps/>
          <w:sz w:val="24"/>
          <w:szCs w:val="24"/>
        </w:rPr>
        <w:t xml:space="preserve">1.1 </w:t>
      </w:r>
      <w:r w:rsidR="00730699" w:rsidRPr="00C72BA8">
        <w:rPr>
          <w:rFonts w:ascii="Times New Roman" w:hAnsi="Times New Roman"/>
          <w:b/>
          <w:caps/>
          <w:sz w:val="24"/>
          <w:szCs w:val="24"/>
        </w:rPr>
        <w:t xml:space="preserve">: </w:t>
      </w:r>
      <w:r w:rsidR="00C168E0" w:rsidRPr="00C72BA8">
        <w:rPr>
          <w:rFonts w:ascii="Times New Roman" w:hAnsi="Times New Roman"/>
          <w:b/>
          <w:caps/>
          <w:sz w:val="24"/>
          <w:szCs w:val="24"/>
        </w:rPr>
        <w:t>QU’EST-CE QU’UNE ORGANISATION ?</w:t>
      </w:r>
    </w:p>
    <w:p w:rsidR="00975B95" w:rsidRPr="00F160EC" w:rsidRDefault="00975B95" w:rsidP="00C168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5B95" w:rsidRPr="00F160EC" w:rsidRDefault="00F23B19" w:rsidP="00085F3A">
      <w:pPr>
        <w:ind w:right="142"/>
        <w:jc w:val="left"/>
        <w:rPr>
          <w:rFonts w:ascii="Times New Roman" w:hAnsi="Times New Roman"/>
          <w:b/>
          <w:sz w:val="24"/>
          <w:szCs w:val="24"/>
        </w:rPr>
      </w:pPr>
      <w:r w:rsidRPr="00F23B19">
        <w:rPr>
          <w:rFonts w:ascii="Times New Roman" w:hAnsi="Times New Roman"/>
          <w:b/>
          <w:sz w:val="24"/>
          <w:szCs w:val="24"/>
        </w:rPr>
        <w:t xml:space="preserve">1. </w:t>
      </w:r>
      <w:r w:rsidR="00975B95" w:rsidRPr="00F23B19">
        <w:rPr>
          <w:rFonts w:ascii="Times New Roman" w:hAnsi="Times New Roman"/>
          <w:b/>
          <w:caps/>
          <w:sz w:val="24"/>
          <w:szCs w:val="24"/>
        </w:rPr>
        <w:t>Objectif</w:t>
      </w:r>
      <w:r w:rsidR="007C043C" w:rsidRPr="00F23B19">
        <w:rPr>
          <w:rFonts w:ascii="Times New Roman" w:hAnsi="Times New Roman"/>
          <w:b/>
          <w:caps/>
          <w:sz w:val="24"/>
          <w:szCs w:val="24"/>
        </w:rPr>
        <w:t>s pédagogiques</w:t>
      </w:r>
      <w:r w:rsidR="00975B95" w:rsidRPr="00F160EC">
        <w:rPr>
          <w:rFonts w:ascii="Times New Roman" w:hAnsi="Times New Roman"/>
          <w:b/>
          <w:sz w:val="24"/>
          <w:szCs w:val="24"/>
        </w:rPr>
        <w:t xml:space="preserve"> : Faire comprendre l’intérêt de l’action collective organisée et </w:t>
      </w:r>
      <w:r w:rsidR="00085F3A">
        <w:rPr>
          <w:rFonts w:ascii="Times New Roman" w:hAnsi="Times New Roman"/>
          <w:b/>
          <w:sz w:val="24"/>
          <w:szCs w:val="24"/>
        </w:rPr>
        <w:t>le passage du groupe organisé à l</w:t>
      </w:r>
      <w:r w:rsidR="00975B95" w:rsidRPr="00F160EC">
        <w:rPr>
          <w:rFonts w:ascii="Times New Roman" w:hAnsi="Times New Roman"/>
          <w:b/>
          <w:sz w:val="24"/>
          <w:szCs w:val="24"/>
        </w:rPr>
        <w:t>’organisation</w:t>
      </w:r>
    </w:p>
    <w:p w:rsidR="00975B95" w:rsidRPr="00F160EC" w:rsidRDefault="00975B95" w:rsidP="00C168E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4"/>
        <w:gridCol w:w="2836"/>
        <w:gridCol w:w="2126"/>
        <w:gridCol w:w="2552"/>
        <w:gridCol w:w="2693"/>
      </w:tblGrid>
      <w:tr w:rsidR="002A0F6D" w:rsidRPr="00D916E4" w:rsidTr="00130DC1">
        <w:tc>
          <w:tcPr>
            <w:tcW w:w="2410" w:type="dxa"/>
            <w:vAlign w:val="center"/>
          </w:tcPr>
          <w:p w:rsidR="002A0F6D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2. problématique</w:t>
            </w:r>
          </w:p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3. Contexte et finalité de l’étude</w:t>
            </w:r>
          </w:p>
        </w:tc>
        <w:tc>
          <w:tcPr>
            <w:tcW w:w="2836" w:type="dxa"/>
            <w:shd w:val="clear" w:color="auto" w:fill="F2F2F2"/>
            <w:vAlign w:val="center"/>
          </w:tcPr>
          <w:p w:rsidR="002A0F6D" w:rsidRPr="00D916E4" w:rsidRDefault="002A0F6D" w:rsidP="008F43C3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questions / PARTIES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4. Capacités</w:t>
            </w:r>
          </w:p>
        </w:tc>
        <w:tc>
          <w:tcPr>
            <w:tcW w:w="2552" w:type="dxa"/>
            <w:vAlign w:val="center"/>
          </w:tcPr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5. Notions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Repères</w:t>
            </w:r>
          </w:p>
          <w:p w:rsidR="002A0F6D" w:rsidRPr="00D916E4" w:rsidRDefault="002A0F6D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2A0F6D" w:rsidRPr="00D916E4" w:rsidTr="00130DC1">
        <w:tc>
          <w:tcPr>
            <w:tcW w:w="2410" w:type="dxa"/>
            <w:vMerge w:val="restart"/>
          </w:tcPr>
          <w:p w:rsidR="002A0F6D" w:rsidRPr="00D916E4" w:rsidRDefault="002A0F6D" w:rsidP="00F160EC">
            <w:pPr>
              <w:jc w:val="left"/>
              <w:rPr>
                <w:rFonts w:ascii="Times New Roman" w:hAnsi="Times New Roman"/>
                <w:b/>
              </w:rPr>
            </w:pPr>
            <w:r w:rsidRPr="00D916E4">
              <w:rPr>
                <w:rFonts w:ascii="Times New Roman" w:hAnsi="Times New Roman"/>
                <w:b/>
              </w:rPr>
              <w:t xml:space="preserve">Qu’est-ce qu’une organisation ? </w:t>
            </w:r>
          </w:p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</w:p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</w:p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</w:p>
          <w:p w:rsidR="002A0F6D" w:rsidRPr="00D916E4" w:rsidRDefault="002A0F6D" w:rsidP="003C5A60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 xml:space="preserve">- L’action collective suppose la constitution d’un groupe de personnes qui ont un objectif commun et qui s’organisent pour l’atteindre </w:t>
            </w:r>
          </w:p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- L’action collective se justifie par une plus grande efficacité que l’action individuelle</w:t>
            </w:r>
          </w:p>
        </w:tc>
        <w:tc>
          <w:tcPr>
            <w:tcW w:w="2836" w:type="dxa"/>
            <w:shd w:val="clear" w:color="auto" w:fill="F2F2F2"/>
          </w:tcPr>
          <w:p w:rsidR="002A0F6D" w:rsidRPr="00227DDD" w:rsidRDefault="002A0F6D" w:rsidP="008F43C3">
            <w:pPr>
              <w:jc w:val="left"/>
              <w:rPr>
                <w:rFonts w:ascii="Times New Roman" w:hAnsi="Times New Roman"/>
                <w:i/>
              </w:rPr>
            </w:pPr>
            <w:r w:rsidRPr="00227DDD">
              <w:rPr>
                <w:rFonts w:ascii="Times New Roman" w:hAnsi="Times New Roman"/>
                <w:i/>
              </w:rPr>
              <w:t>Comment distinguer action individuelle et action collective ?</w:t>
            </w:r>
            <w:r w:rsidR="001D061B">
              <w:rPr>
                <w:rFonts w:ascii="Times New Roman" w:hAnsi="Times New Roman"/>
                <w:i/>
              </w:rPr>
              <w:t xml:space="preserve"> </w:t>
            </w:r>
            <w:r w:rsidRPr="00227DDD">
              <w:rPr>
                <w:rFonts w:ascii="Times New Roman" w:hAnsi="Times New Roman"/>
                <w:i/>
              </w:rPr>
              <w:t>Pourquoi conduire une action collective ?</w:t>
            </w:r>
            <w:r w:rsidR="001D061B">
              <w:rPr>
                <w:rFonts w:ascii="Times New Roman" w:hAnsi="Times New Roman"/>
                <w:i/>
              </w:rPr>
              <w:t xml:space="preserve"> </w:t>
            </w:r>
            <w:r w:rsidRPr="00227DDD">
              <w:rPr>
                <w:rFonts w:ascii="Times New Roman" w:hAnsi="Times New Roman"/>
                <w:i/>
              </w:rPr>
              <w:t>Pourquoi une action collective doit-elle être organisée ?</w:t>
            </w:r>
          </w:p>
          <w:p w:rsidR="002A0F6D" w:rsidRPr="00D916E4" w:rsidRDefault="002A0F6D" w:rsidP="008F43C3">
            <w:pPr>
              <w:jc w:val="left"/>
              <w:rPr>
                <w:rFonts w:ascii="Times New Roman" w:hAnsi="Times New Roman"/>
                <w:b/>
              </w:rPr>
            </w:pPr>
            <w:r w:rsidRPr="00D916E4">
              <w:rPr>
                <w:rFonts w:ascii="Times New Roman" w:hAnsi="Times New Roman"/>
                <w:b/>
              </w:rPr>
              <w:t>I. La distinction entre action individuelle et action collective organisée</w:t>
            </w:r>
          </w:p>
        </w:tc>
        <w:tc>
          <w:tcPr>
            <w:tcW w:w="2126" w:type="dxa"/>
            <w:shd w:val="clear" w:color="auto" w:fill="auto"/>
          </w:tcPr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Distinguer action individuelle et action collective</w:t>
            </w:r>
          </w:p>
        </w:tc>
        <w:tc>
          <w:tcPr>
            <w:tcW w:w="2552" w:type="dxa"/>
          </w:tcPr>
          <w:p w:rsidR="002A0F6D" w:rsidRPr="00D916E4" w:rsidRDefault="002A0F6D" w:rsidP="008F43C3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Action collective, objectifs, groupe organisé</w:t>
            </w:r>
          </w:p>
        </w:tc>
        <w:tc>
          <w:tcPr>
            <w:tcW w:w="2693" w:type="dxa"/>
            <w:shd w:val="clear" w:color="auto" w:fill="auto"/>
          </w:tcPr>
          <w:p w:rsidR="002A0F6D" w:rsidRPr="00D916E4" w:rsidRDefault="002A0F6D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L’action collective suppose la constitution d’un groupe de personnes interdépendantes au sein duquel le travail et le pouvoir de décision sont répartis.</w:t>
            </w:r>
          </w:p>
        </w:tc>
      </w:tr>
      <w:tr w:rsidR="001D061B" w:rsidRPr="00D916E4" w:rsidTr="00130DC1">
        <w:tc>
          <w:tcPr>
            <w:tcW w:w="2410" w:type="dxa"/>
            <w:vMerge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Le passage de l’action collective à l’organisation implique :</w:t>
            </w:r>
          </w:p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- la durée (caractère durable de l’organisation),</w:t>
            </w:r>
          </w:p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- la mise en conformité avec des contraintes juridiques.</w:t>
            </w:r>
          </w:p>
        </w:tc>
        <w:tc>
          <w:tcPr>
            <w:tcW w:w="2836" w:type="dxa"/>
            <w:shd w:val="clear" w:color="auto" w:fill="F2F2F2"/>
          </w:tcPr>
          <w:p w:rsidR="001D061B" w:rsidRPr="00227DDD" w:rsidRDefault="001D061B" w:rsidP="008F43C3">
            <w:pPr>
              <w:jc w:val="left"/>
              <w:rPr>
                <w:rFonts w:ascii="Times New Roman" w:hAnsi="Times New Roman"/>
                <w:i/>
              </w:rPr>
            </w:pPr>
            <w:r w:rsidRPr="00227DDD">
              <w:rPr>
                <w:rFonts w:ascii="Times New Roman" w:hAnsi="Times New Roman"/>
                <w:i/>
              </w:rPr>
              <w:t>À quelles conditions une action collective organisée (un groupe organisé) devient-il à une organisation ?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27DDD">
              <w:rPr>
                <w:rFonts w:ascii="Times New Roman" w:hAnsi="Times New Roman"/>
                <w:i/>
              </w:rPr>
              <w:t xml:space="preserve">Quelles sont les </w:t>
            </w:r>
            <w:r>
              <w:rPr>
                <w:rFonts w:ascii="Times New Roman" w:hAnsi="Times New Roman"/>
                <w:i/>
              </w:rPr>
              <w:t>éléments constitutifs</w:t>
            </w:r>
            <w:r w:rsidRPr="00227DDD">
              <w:rPr>
                <w:rFonts w:ascii="Times New Roman" w:hAnsi="Times New Roman"/>
                <w:i/>
              </w:rPr>
              <w:t xml:space="preserve"> d’une organisation</w:t>
            </w:r>
            <w:r>
              <w:rPr>
                <w:rFonts w:ascii="Times New Roman" w:hAnsi="Times New Roman"/>
                <w:i/>
              </w:rPr>
              <w:t> ?</w:t>
            </w:r>
          </w:p>
          <w:p w:rsidR="001D061B" w:rsidRPr="00D916E4" w:rsidRDefault="001D061B" w:rsidP="008F43C3">
            <w:pPr>
              <w:jc w:val="left"/>
              <w:rPr>
                <w:rFonts w:ascii="Times New Roman" w:hAnsi="Times New Roman"/>
                <w:b/>
              </w:rPr>
            </w:pPr>
            <w:r w:rsidRPr="00D916E4">
              <w:rPr>
                <w:rFonts w:ascii="Times New Roman" w:hAnsi="Times New Roman"/>
                <w:b/>
              </w:rPr>
              <w:t xml:space="preserve">II. Le passage de l’action collective </w:t>
            </w:r>
            <w:r>
              <w:rPr>
                <w:rFonts w:ascii="Times New Roman" w:hAnsi="Times New Roman"/>
                <w:b/>
              </w:rPr>
              <w:t xml:space="preserve">organisée </w:t>
            </w:r>
            <w:r w:rsidRPr="00D916E4">
              <w:rPr>
                <w:rFonts w:ascii="Times New Roman" w:hAnsi="Times New Roman"/>
                <w:b/>
              </w:rPr>
              <w:t>à l’organisation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Repérer les éléments constitutifs d’une organisation</w:t>
            </w:r>
          </w:p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Repérer dans une organisation simple les problèmes de gestion qui se posent</w:t>
            </w:r>
          </w:p>
        </w:tc>
        <w:tc>
          <w:tcPr>
            <w:tcW w:w="2552" w:type="dxa"/>
          </w:tcPr>
          <w:p w:rsidR="001D061B" w:rsidRPr="00D916E4" w:rsidRDefault="001D061B" w:rsidP="008F43C3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Organisation</w:t>
            </w:r>
          </w:p>
        </w:tc>
        <w:tc>
          <w:tcPr>
            <w:tcW w:w="2693" w:type="dxa"/>
            <w:shd w:val="clear" w:color="auto" w:fill="auto"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- Apparition de problèmes particuliers lors de la mise en œuvre de l’action collective : problèmes de prise de décision, coordination des tâches et des activités, conflits</w:t>
            </w:r>
          </w:p>
        </w:tc>
      </w:tr>
      <w:tr w:rsidR="001D061B" w:rsidRPr="00D916E4" w:rsidTr="00130DC1">
        <w:tc>
          <w:tcPr>
            <w:tcW w:w="2410" w:type="dxa"/>
            <w:vMerge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La constitution d’une organisation suppose :</w:t>
            </w:r>
          </w:p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- la mobilisation de ressources,</w:t>
            </w:r>
          </w:p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- la définition et la coordination des actions individuelles, la circulation de l’information, la prise des décisions, la fixation des règles</w:t>
            </w:r>
          </w:p>
        </w:tc>
        <w:tc>
          <w:tcPr>
            <w:tcW w:w="2836" w:type="dxa"/>
            <w:shd w:val="clear" w:color="auto" w:fill="F2F2F2"/>
          </w:tcPr>
          <w:p w:rsidR="001D061B" w:rsidRDefault="001D061B" w:rsidP="008F43C3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Comment</w:t>
            </w:r>
            <w:r w:rsidRPr="00227DD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identifier les caractéristiques de base d’une organisation ?</w:t>
            </w:r>
          </w:p>
          <w:p w:rsidR="001D061B" w:rsidRDefault="001D061B" w:rsidP="008F43C3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Comment fonctionne (faire fonctionner) une organisation ?</w:t>
            </w:r>
          </w:p>
          <w:p w:rsidR="001D061B" w:rsidRPr="00D916E4" w:rsidRDefault="001D061B" w:rsidP="008F43C3">
            <w:pPr>
              <w:jc w:val="left"/>
              <w:rPr>
                <w:rFonts w:ascii="Times New Roman" w:hAnsi="Times New Roman"/>
                <w:b/>
              </w:rPr>
            </w:pPr>
            <w:r w:rsidRPr="00D916E4">
              <w:rPr>
                <w:rFonts w:ascii="Times New Roman" w:hAnsi="Times New Roman"/>
                <w:b/>
              </w:rPr>
              <w:t>III. Les caractéristiques de l’organisation</w:t>
            </w:r>
          </w:p>
        </w:tc>
        <w:tc>
          <w:tcPr>
            <w:tcW w:w="2126" w:type="dxa"/>
            <w:vMerge/>
            <w:shd w:val="clear" w:color="auto" w:fill="auto"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D061B" w:rsidRPr="00D916E4" w:rsidRDefault="001D061B" w:rsidP="008F43C3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Éléments caractéristiques d’une organisation : finalité, nature de l’activité, statut juridique, ressources, répartition du pouvoir, champ d’action géographique</w:t>
            </w:r>
          </w:p>
        </w:tc>
        <w:tc>
          <w:tcPr>
            <w:tcW w:w="2693" w:type="dxa"/>
            <w:shd w:val="clear" w:color="auto" w:fill="auto"/>
          </w:tcPr>
          <w:p w:rsidR="001D061B" w:rsidRPr="00D916E4" w:rsidRDefault="001D061B" w:rsidP="00F160EC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>Existence de caractéristiques communes : finalité, nature de l’activité, statut juridique, ressources, répartition du pouvoir, champ d’action géographique.</w:t>
            </w:r>
          </w:p>
        </w:tc>
      </w:tr>
    </w:tbl>
    <w:p w:rsidR="00A03CEB" w:rsidRPr="00F160EC" w:rsidRDefault="00A03CEB" w:rsidP="00644963">
      <w:pPr>
        <w:ind w:right="1700"/>
        <w:rPr>
          <w:rFonts w:ascii="Times New Roman" w:hAnsi="Times New Roman"/>
          <w:sz w:val="24"/>
          <w:szCs w:val="24"/>
        </w:rPr>
      </w:pPr>
    </w:p>
    <w:sectPr w:rsidR="00A03CEB" w:rsidRPr="00F160EC" w:rsidSect="002A0F6D">
      <w:pgSz w:w="16838" w:h="11906" w:orient="landscape" w:code="9"/>
      <w:pgMar w:top="568" w:right="678" w:bottom="1134" w:left="567" w:header="709" w:footer="1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9D" w:rsidRDefault="00057D9D" w:rsidP="00161B3C">
      <w:r>
        <w:separator/>
      </w:r>
    </w:p>
  </w:endnote>
  <w:endnote w:type="continuationSeparator" w:id="0">
    <w:p w:rsidR="00057D9D" w:rsidRDefault="00057D9D" w:rsidP="0016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9D" w:rsidRDefault="00057D9D" w:rsidP="00161B3C">
      <w:r>
        <w:separator/>
      </w:r>
    </w:p>
  </w:footnote>
  <w:footnote w:type="continuationSeparator" w:id="0">
    <w:p w:rsidR="00057D9D" w:rsidRDefault="00057D9D" w:rsidP="0016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703C"/>
    <w:multiLevelType w:val="hybridMultilevel"/>
    <w:tmpl w:val="412C9B94"/>
    <w:lvl w:ilvl="0" w:tplc="281AD7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420CD"/>
    <w:multiLevelType w:val="hybridMultilevel"/>
    <w:tmpl w:val="7BC0EB44"/>
    <w:lvl w:ilvl="0" w:tplc="37B2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7724"/>
    <w:multiLevelType w:val="hybridMultilevel"/>
    <w:tmpl w:val="AC64021E"/>
    <w:lvl w:ilvl="0" w:tplc="B0567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5341D"/>
    <w:multiLevelType w:val="hybridMultilevel"/>
    <w:tmpl w:val="688645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20047"/>
    <w:multiLevelType w:val="hybridMultilevel"/>
    <w:tmpl w:val="98E40AC0"/>
    <w:lvl w:ilvl="0" w:tplc="778818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F504D"/>
    <w:multiLevelType w:val="hybridMultilevel"/>
    <w:tmpl w:val="C8A05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E7BBF"/>
    <w:multiLevelType w:val="hybridMultilevel"/>
    <w:tmpl w:val="DD86D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EA"/>
    <w:rsid w:val="0000374A"/>
    <w:rsid w:val="000103B8"/>
    <w:rsid w:val="000135D1"/>
    <w:rsid w:val="000175F8"/>
    <w:rsid w:val="0002023D"/>
    <w:rsid w:val="0002117E"/>
    <w:rsid w:val="0002359A"/>
    <w:rsid w:val="00035AFC"/>
    <w:rsid w:val="000401C4"/>
    <w:rsid w:val="00042226"/>
    <w:rsid w:val="00042DDE"/>
    <w:rsid w:val="000468CC"/>
    <w:rsid w:val="000531E3"/>
    <w:rsid w:val="00054D3F"/>
    <w:rsid w:val="00057D9D"/>
    <w:rsid w:val="00070461"/>
    <w:rsid w:val="000803A4"/>
    <w:rsid w:val="000829FD"/>
    <w:rsid w:val="00085F3A"/>
    <w:rsid w:val="000951F3"/>
    <w:rsid w:val="00095C4B"/>
    <w:rsid w:val="0009664E"/>
    <w:rsid w:val="000A0C3B"/>
    <w:rsid w:val="000B3EFC"/>
    <w:rsid w:val="000B664E"/>
    <w:rsid w:val="000B6B92"/>
    <w:rsid w:val="000D000D"/>
    <w:rsid w:val="000E5729"/>
    <w:rsid w:val="000E7C37"/>
    <w:rsid w:val="00117FF3"/>
    <w:rsid w:val="001269A7"/>
    <w:rsid w:val="00130DC1"/>
    <w:rsid w:val="00135F9C"/>
    <w:rsid w:val="0014002E"/>
    <w:rsid w:val="00141D1B"/>
    <w:rsid w:val="00154070"/>
    <w:rsid w:val="001561BA"/>
    <w:rsid w:val="00161B3C"/>
    <w:rsid w:val="00165649"/>
    <w:rsid w:val="001657BC"/>
    <w:rsid w:val="00172B1D"/>
    <w:rsid w:val="001822FA"/>
    <w:rsid w:val="00194466"/>
    <w:rsid w:val="00195C2E"/>
    <w:rsid w:val="00197461"/>
    <w:rsid w:val="001A09AB"/>
    <w:rsid w:val="001A3034"/>
    <w:rsid w:val="001C2FB6"/>
    <w:rsid w:val="001C321A"/>
    <w:rsid w:val="001D061B"/>
    <w:rsid w:val="001D5186"/>
    <w:rsid w:val="001F3AD3"/>
    <w:rsid w:val="002076DC"/>
    <w:rsid w:val="0021079A"/>
    <w:rsid w:val="002224CE"/>
    <w:rsid w:val="00227DDD"/>
    <w:rsid w:val="0024035F"/>
    <w:rsid w:val="00240BE7"/>
    <w:rsid w:val="00244394"/>
    <w:rsid w:val="00246D28"/>
    <w:rsid w:val="00257FB8"/>
    <w:rsid w:val="00267ECE"/>
    <w:rsid w:val="00272598"/>
    <w:rsid w:val="00276058"/>
    <w:rsid w:val="00286657"/>
    <w:rsid w:val="0029246E"/>
    <w:rsid w:val="00293B98"/>
    <w:rsid w:val="00295963"/>
    <w:rsid w:val="002A0F6D"/>
    <w:rsid w:val="002A28A4"/>
    <w:rsid w:val="002B44F0"/>
    <w:rsid w:val="002B4BA3"/>
    <w:rsid w:val="002E3019"/>
    <w:rsid w:val="002F443F"/>
    <w:rsid w:val="003028FB"/>
    <w:rsid w:val="00302F1A"/>
    <w:rsid w:val="003044B8"/>
    <w:rsid w:val="0031751A"/>
    <w:rsid w:val="003252E3"/>
    <w:rsid w:val="003456F5"/>
    <w:rsid w:val="00345E3E"/>
    <w:rsid w:val="00352D49"/>
    <w:rsid w:val="0035498C"/>
    <w:rsid w:val="00362BAB"/>
    <w:rsid w:val="0036625C"/>
    <w:rsid w:val="00391D2C"/>
    <w:rsid w:val="003A000E"/>
    <w:rsid w:val="003A3C66"/>
    <w:rsid w:val="003A540A"/>
    <w:rsid w:val="003C1D88"/>
    <w:rsid w:val="003C5A60"/>
    <w:rsid w:val="003C65CF"/>
    <w:rsid w:val="003D2232"/>
    <w:rsid w:val="003D26E6"/>
    <w:rsid w:val="003D6AD6"/>
    <w:rsid w:val="003D71DE"/>
    <w:rsid w:val="003E648E"/>
    <w:rsid w:val="00401662"/>
    <w:rsid w:val="0043474E"/>
    <w:rsid w:val="004613B8"/>
    <w:rsid w:val="0047101B"/>
    <w:rsid w:val="004712E8"/>
    <w:rsid w:val="0047551B"/>
    <w:rsid w:val="00481A20"/>
    <w:rsid w:val="00483DBA"/>
    <w:rsid w:val="00485DEF"/>
    <w:rsid w:val="004904B4"/>
    <w:rsid w:val="00492CC7"/>
    <w:rsid w:val="004936D1"/>
    <w:rsid w:val="00497121"/>
    <w:rsid w:val="00497418"/>
    <w:rsid w:val="004A39A2"/>
    <w:rsid w:val="004B7FFC"/>
    <w:rsid w:val="004C6F13"/>
    <w:rsid w:val="004D7363"/>
    <w:rsid w:val="004D73EE"/>
    <w:rsid w:val="004E6B05"/>
    <w:rsid w:val="004F40F3"/>
    <w:rsid w:val="004F6448"/>
    <w:rsid w:val="00503B21"/>
    <w:rsid w:val="005059BD"/>
    <w:rsid w:val="005064AF"/>
    <w:rsid w:val="00510E92"/>
    <w:rsid w:val="00511343"/>
    <w:rsid w:val="005119CA"/>
    <w:rsid w:val="00520539"/>
    <w:rsid w:val="00525C7D"/>
    <w:rsid w:val="00536E43"/>
    <w:rsid w:val="00536F56"/>
    <w:rsid w:val="005423D4"/>
    <w:rsid w:val="0055220C"/>
    <w:rsid w:val="005527DF"/>
    <w:rsid w:val="00556AFC"/>
    <w:rsid w:val="005603B9"/>
    <w:rsid w:val="00575355"/>
    <w:rsid w:val="00585738"/>
    <w:rsid w:val="005A14FC"/>
    <w:rsid w:val="005A29A4"/>
    <w:rsid w:val="005A7FB4"/>
    <w:rsid w:val="005E15E9"/>
    <w:rsid w:val="005E7F65"/>
    <w:rsid w:val="005F045A"/>
    <w:rsid w:val="005F4DB9"/>
    <w:rsid w:val="00602654"/>
    <w:rsid w:val="00623036"/>
    <w:rsid w:val="00644963"/>
    <w:rsid w:val="00666E4C"/>
    <w:rsid w:val="006844A2"/>
    <w:rsid w:val="0068522E"/>
    <w:rsid w:val="006859CD"/>
    <w:rsid w:val="006911E7"/>
    <w:rsid w:val="0069517D"/>
    <w:rsid w:val="006C1F94"/>
    <w:rsid w:val="006D05CB"/>
    <w:rsid w:val="006D39DC"/>
    <w:rsid w:val="006D731B"/>
    <w:rsid w:val="006E5FFF"/>
    <w:rsid w:val="0070143A"/>
    <w:rsid w:val="0071442F"/>
    <w:rsid w:val="00715012"/>
    <w:rsid w:val="007153BE"/>
    <w:rsid w:val="00717F37"/>
    <w:rsid w:val="0072295C"/>
    <w:rsid w:val="00730699"/>
    <w:rsid w:val="00734C13"/>
    <w:rsid w:val="00736B26"/>
    <w:rsid w:val="00740453"/>
    <w:rsid w:val="007421CA"/>
    <w:rsid w:val="0074392C"/>
    <w:rsid w:val="007505E3"/>
    <w:rsid w:val="007523EA"/>
    <w:rsid w:val="007615A0"/>
    <w:rsid w:val="0076317E"/>
    <w:rsid w:val="00774BBB"/>
    <w:rsid w:val="00776897"/>
    <w:rsid w:val="00786F27"/>
    <w:rsid w:val="0079744C"/>
    <w:rsid w:val="007A09CF"/>
    <w:rsid w:val="007A2FC4"/>
    <w:rsid w:val="007C043C"/>
    <w:rsid w:val="007C0C6F"/>
    <w:rsid w:val="007C2E51"/>
    <w:rsid w:val="007D24A2"/>
    <w:rsid w:val="007D77CE"/>
    <w:rsid w:val="007E100A"/>
    <w:rsid w:val="007E12D2"/>
    <w:rsid w:val="007F7D87"/>
    <w:rsid w:val="00801B44"/>
    <w:rsid w:val="00806EA3"/>
    <w:rsid w:val="008100DF"/>
    <w:rsid w:val="00820699"/>
    <w:rsid w:val="0082075C"/>
    <w:rsid w:val="00824C6D"/>
    <w:rsid w:val="00835BF9"/>
    <w:rsid w:val="00855BCB"/>
    <w:rsid w:val="008579A0"/>
    <w:rsid w:val="00867287"/>
    <w:rsid w:val="00875C0C"/>
    <w:rsid w:val="00880DB2"/>
    <w:rsid w:val="00886A29"/>
    <w:rsid w:val="0088726A"/>
    <w:rsid w:val="00894FD1"/>
    <w:rsid w:val="00895945"/>
    <w:rsid w:val="008A4D1C"/>
    <w:rsid w:val="008B2136"/>
    <w:rsid w:val="008B345D"/>
    <w:rsid w:val="008B3C21"/>
    <w:rsid w:val="008D712F"/>
    <w:rsid w:val="008D7B52"/>
    <w:rsid w:val="008E0DF2"/>
    <w:rsid w:val="008E6E89"/>
    <w:rsid w:val="008E7AFF"/>
    <w:rsid w:val="008F43C3"/>
    <w:rsid w:val="008F4A82"/>
    <w:rsid w:val="009322A4"/>
    <w:rsid w:val="009342EA"/>
    <w:rsid w:val="00942D48"/>
    <w:rsid w:val="00945285"/>
    <w:rsid w:val="00953BCB"/>
    <w:rsid w:val="00956335"/>
    <w:rsid w:val="00957DF3"/>
    <w:rsid w:val="00975B95"/>
    <w:rsid w:val="00976B74"/>
    <w:rsid w:val="00991D47"/>
    <w:rsid w:val="00993357"/>
    <w:rsid w:val="00993A6F"/>
    <w:rsid w:val="009B29A1"/>
    <w:rsid w:val="009B333C"/>
    <w:rsid w:val="009C0379"/>
    <w:rsid w:val="009C12F1"/>
    <w:rsid w:val="009F608F"/>
    <w:rsid w:val="00A03CEB"/>
    <w:rsid w:val="00A04304"/>
    <w:rsid w:val="00A130BD"/>
    <w:rsid w:val="00A14BDA"/>
    <w:rsid w:val="00A23079"/>
    <w:rsid w:val="00A23C13"/>
    <w:rsid w:val="00A30E59"/>
    <w:rsid w:val="00A31321"/>
    <w:rsid w:val="00A67ABB"/>
    <w:rsid w:val="00A8444A"/>
    <w:rsid w:val="00A91A67"/>
    <w:rsid w:val="00AA1FBE"/>
    <w:rsid w:val="00AA32B7"/>
    <w:rsid w:val="00AA46C5"/>
    <w:rsid w:val="00AA7DA8"/>
    <w:rsid w:val="00AD414B"/>
    <w:rsid w:val="00AD515B"/>
    <w:rsid w:val="00AD684C"/>
    <w:rsid w:val="00AD7111"/>
    <w:rsid w:val="00AE091D"/>
    <w:rsid w:val="00AF0534"/>
    <w:rsid w:val="00AF7C6E"/>
    <w:rsid w:val="00B01594"/>
    <w:rsid w:val="00B137E9"/>
    <w:rsid w:val="00B14D1F"/>
    <w:rsid w:val="00B15377"/>
    <w:rsid w:val="00B42FF6"/>
    <w:rsid w:val="00B5173C"/>
    <w:rsid w:val="00B5582A"/>
    <w:rsid w:val="00B572B1"/>
    <w:rsid w:val="00B7187A"/>
    <w:rsid w:val="00B829C3"/>
    <w:rsid w:val="00BA7910"/>
    <w:rsid w:val="00BB7F0A"/>
    <w:rsid w:val="00BC7E3A"/>
    <w:rsid w:val="00BD1B21"/>
    <w:rsid w:val="00BD2E82"/>
    <w:rsid w:val="00BD2F37"/>
    <w:rsid w:val="00BE5B4B"/>
    <w:rsid w:val="00BF3FA9"/>
    <w:rsid w:val="00C01271"/>
    <w:rsid w:val="00C12825"/>
    <w:rsid w:val="00C168E0"/>
    <w:rsid w:val="00C475C7"/>
    <w:rsid w:val="00C51431"/>
    <w:rsid w:val="00C64D1F"/>
    <w:rsid w:val="00C667CF"/>
    <w:rsid w:val="00C66A31"/>
    <w:rsid w:val="00C72BA8"/>
    <w:rsid w:val="00C853FA"/>
    <w:rsid w:val="00C94F8F"/>
    <w:rsid w:val="00C95C75"/>
    <w:rsid w:val="00CA75CA"/>
    <w:rsid w:val="00CB0083"/>
    <w:rsid w:val="00CB1273"/>
    <w:rsid w:val="00CC4917"/>
    <w:rsid w:val="00CC58AF"/>
    <w:rsid w:val="00CD20E2"/>
    <w:rsid w:val="00CD3158"/>
    <w:rsid w:val="00CE1486"/>
    <w:rsid w:val="00CE5B4E"/>
    <w:rsid w:val="00CE72F2"/>
    <w:rsid w:val="00CF7906"/>
    <w:rsid w:val="00D00107"/>
    <w:rsid w:val="00D12C2A"/>
    <w:rsid w:val="00D16C07"/>
    <w:rsid w:val="00D2597B"/>
    <w:rsid w:val="00D35452"/>
    <w:rsid w:val="00D4560F"/>
    <w:rsid w:val="00D523C1"/>
    <w:rsid w:val="00D57A88"/>
    <w:rsid w:val="00D614B9"/>
    <w:rsid w:val="00D6375C"/>
    <w:rsid w:val="00D70207"/>
    <w:rsid w:val="00D729A6"/>
    <w:rsid w:val="00D916E4"/>
    <w:rsid w:val="00D91973"/>
    <w:rsid w:val="00DA458B"/>
    <w:rsid w:val="00DA4B72"/>
    <w:rsid w:val="00DA66C2"/>
    <w:rsid w:val="00DB1A69"/>
    <w:rsid w:val="00DB3E44"/>
    <w:rsid w:val="00DC241C"/>
    <w:rsid w:val="00DC60D1"/>
    <w:rsid w:val="00DC6F6C"/>
    <w:rsid w:val="00DD2EF2"/>
    <w:rsid w:val="00DE47E0"/>
    <w:rsid w:val="00DF1BDE"/>
    <w:rsid w:val="00E1216E"/>
    <w:rsid w:val="00E23AAD"/>
    <w:rsid w:val="00E41868"/>
    <w:rsid w:val="00E42E62"/>
    <w:rsid w:val="00E455BD"/>
    <w:rsid w:val="00E53539"/>
    <w:rsid w:val="00E629F3"/>
    <w:rsid w:val="00E70E7F"/>
    <w:rsid w:val="00E7112D"/>
    <w:rsid w:val="00E7407D"/>
    <w:rsid w:val="00E84B13"/>
    <w:rsid w:val="00E84F73"/>
    <w:rsid w:val="00E85144"/>
    <w:rsid w:val="00E90EA1"/>
    <w:rsid w:val="00E910B1"/>
    <w:rsid w:val="00E9179E"/>
    <w:rsid w:val="00E957A6"/>
    <w:rsid w:val="00E97577"/>
    <w:rsid w:val="00EB049E"/>
    <w:rsid w:val="00EB1125"/>
    <w:rsid w:val="00EB533D"/>
    <w:rsid w:val="00EC075B"/>
    <w:rsid w:val="00EC3BFE"/>
    <w:rsid w:val="00EF2FB8"/>
    <w:rsid w:val="00EF5966"/>
    <w:rsid w:val="00F04D28"/>
    <w:rsid w:val="00F10226"/>
    <w:rsid w:val="00F13748"/>
    <w:rsid w:val="00F160EC"/>
    <w:rsid w:val="00F23B19"/>
    <w:rsid w:val="00F42147"/>
    <w:rsid w:val="00F516A3"/>
    <w:rsid w:val="00F55DA1"/>
    <w:rsid w:val="00F564EB"/>
    <w:rsid w:val="00F82E83"/>
    <w:rsid w:val="00F93718"/>
    <w:rsid w:val="00FA7766"/>
    <w:rsid w:val="00FC2143"/>
    <w:rsid w:val="00FC3BEA"/>
    <w:rsid w:val="00FC6C3F"/>
    <w:rsid w:val="00FE3586"/>
    <w:rsid w:val="00FE3B1F"/>
    <w:rsid w:val="00FF016B"/>
    <w:rsid w:val="00FF43A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48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F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667C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729A6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161B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61B3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1B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61B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48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F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667C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729A6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161B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61B3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1B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61B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A4B2-1C26-4E98-8F93-51726670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2</cp:revision>
  <dcterms:created xsi:type="dcterms:W3CDTF">2012-04-08T19:06:00Z</dcterms:created>
  <dcterms:modified xsi:type="dcterms:W3CDTF">2012-04-08T19:06:00Z</dcterms:modified>
</cp:coreProperties>
</file>