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E1948" w14:textId="7E0B9C24" w:rsidR="007804F6" w:rsidRDefault="00FD7757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6E59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240" w:after="360" w:line="276" w:lineRule="auto"/>
        <w:jc w:val="center"/>
        <w:rPr>
          <w:rStyle w:val="Aucun"/>
          <w:rFonts w:ascii="Arial" w:eastAsia="Arial" w:hAnsi="Arial" w:cs="Arial"/>
          <w:b/>
          <w:bCs/>
          <w:color w:val="B91800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:color w:val="B91800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7.1 : Activité et chômage</w:t>
      </w:r>
    </w:p>
    <w:p w14:paraId="6FBCE68D" w14:textId="77777777" w:rsidR="007804F6" w:rsidRDefault="0000000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6E59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240" w:after="360" w:line="276" w:lineRule="auto"/>
        <w:jc w:val="center"/>
        <w:rPr>
          <w:rStyle w:val="Aucun"/>
          <w:rFonts w:ascii="Arial" w:eastAsia="Arial" w:hAnsi="Arial" w:cs="Arial"/>
          <w:b/>
          <w:bCs/>
          <w:color w:val="009051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:color w:val="009051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Proposition de correction </w:t>
      </w:r>
    </w:p>
    <w:p w14:paraId="3CE591C1" w14:textId="77777777" w:rsidR="007804F6" w:rsidRDefault="007804F6">
      <w:pPr>
        <w:pStyle w:val="CorpsA"/>
      </w:pPr>
    </w:p>
    <w:tbl>
      <w:tblPr>
        <w:tblStyle w:val="TableNormal"/>
        <w:tblW w:w="95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205"/>
        <w:gridCol w:w="7345"/>
      </w:tblGrid>
      <w:tr w:rsidR="007804F6" w14:paraId="7EC82A52" w14:textId="77777777">
        <w:trPr>
          <w:trHeight w:val="273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56D8F" w14:textId="77777777" w:rsidR="007804F6" w:rsidRDefault="00000000">
            <w:pPr>
              <w:pStyle w:val="CorpsA"/>
              <w:tabs>
                <w:tab w:val="left" w:pos="709"/>
                <w:tab w:val="left" w:pos="1418"/>
                <w:tab w:val="left" w:pos="2127"/>
              </w:tabs>
              <w:suppressAutoHyphens/>
              <w:spacing w:after="200"/>
              <w:jc w:val="both"/>
            </w:pPr>
            <w:r>
              <w:rPr>
                <w:rStyle w:val="Aucun"/>
                <w:rFonts w:ascii="Arial" w:hAnsi="Arial"/>
                <w:b/>
                <w:bCs/>
              </w:rPr>
              <w:t>Niveau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D5A0" w14:textId="7B13E143" w:rsidR="007804F6" w:rsidRDefault="00FD7757">
            <w:pPr>
              <w:pStyle w:val="Pardfaut"/>
              <w:spacing w:before="0" w:after="240" w:line="240" w:lineRule="auto"/>
              <w:jc w:val="both"/>
            </w:pPr>
            <w:r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T</w:t>
            </w:r>
            <w:r w:rsidRPr="00FD7757"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  <w:vertAlign w:val="superscript"/>
              </w:rPr>
              <w:t xml:space="preserve">ale </w:t>
            </w:r>
            <w:r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  <w:lang w:val="de-DE"/>
              </w:rPr>
              <w:t>STMG</w:t>
            </w:r>
          </w:p>
        </w:tc>
      </w:tr>
      <w:tr w:rsidR="007804F6" w:rsidRPr="009A0101" w14:paraId="20B7BFA2" w14:textId="77777777">
        <w:trPr>
          <w:trHeight w:val="273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8BC4" w14:textId="77777777" w:rsidR="007804F6" w:rsidRDefault="00000000">
            <w:pPr>
              <w:pStyle w:val="CorpsA"/>
              <w:tabs>
                <w:tab w:val="left" w:pos="709"/>
                <w:tab w:val="left" w:pos="1418"/>
                <w:tab w:val="left" w:pos="2127"/>
              </w:tabs>
              <w:suppressAutoHyphens/>
              <w:spacing w:after="200"/>
              <w:jc w:val="both"/>
            </w:pPr>
            <w:r>
              <w:rPr>
                <w:rStyle w:val="Aucun"/>
                <w:rFonts w:ascii="Arial" w:hAnsi="Arial"/>
                <w:b/>
                <w:bCs/>
                <w:lang w:val="en-US"/>
              </w:rPr>
              <w:t>Th</w:t>
            </w:r>
            <w:r>
              <w:rPr>
                <w:rStyle w:val="Aucun"/>
                <w:rFonts w:ascii="Arial" w:hAnsi="Arial"/>
                <w:b/>
                <w:bCs/>
                <w:lang w:val="it-IT"/>
              </w:rPr>
              <w:t>è</w:t>
            </w:r>
            <w:r>
              <w:rPr>
                <w:rStyle w:val="Aucun"/>
                <w:rFonts w:ascii="Arial" w:hAnsi="Arial"/>
                <w:b/>
                <w:bCs/>
              </w:rPr>
              <w:t>me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C155" w14:textId="2619AB01" w:rsidR="007804F6" w:rsidRDefault="00000000">
            <w:pPr>
              <w:pStyle w:val="Pardfaut"/>
              <w:spacing w:before="0" w:after="240" w:line="240" w:lineRule="auto"/>
              <w:jc w:val="both"/>
            </w:pPr>
            <w:r w:rsidRPr="00A117CB"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Th</w:t>
            </w:r>
            <w:r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  <w:lang w:val="it-IT"/>
              </w:rPr>
              <w:t>è</w:t>
            </w:r>
            <w:r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 xml:space="preserve">me </w:t>
            </w:r>
            <w:r w:rsidR="00FD7757"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7</w:t>
            </w:r>
            <w:r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 xml:space="preserve"> :</w:t>
            </w:r>
            <w:r w:rsidR="00FD7757"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 xml:space="preserve"> Quelle est l’influence de l’État sur l’évolution de l’emploi et du chômage ? </w:t>
            </w:r>
            <w:r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7804F6" w:rsidRPr="00FD7757" w14:paraId="4B394E6F" w14:textId="77777777">
        <w:trPr>
          <w:trHeight w:val="273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76F4" w14:textId="77777777" w:rsidR="007804F6" w:rsidRDefault="00000000">
            <w:pPr>
              <w:pStyle w:val="CorpsA"/>
              <w:tabs>
                <w:tab w:val="left" w:pos="709"/>
                <w:tab w:val="left" w:pos="1418"/>
                <w:tab w:val="left" w:pos="2127"/>
              </w:tabs>
              <w:suppressAutoHyphens/>
              <w:spacing w:after="200"/>
              <w:jc w:val="both"/>
            </w:pPr>
            <w:r>
              <w:rPr>
                <w:rStyle w:val="Aucun"/>
                <w:rFonts w:ascii="Arial" w:hAnsi="Arial"/>
                <w:b/>
                <w:bCs/>
              </w:rPr>
              <w:t>Sous-th</w:t>
            </w:r>
            <w:r>
              <w:rPr>
                <w:rStyle w:val="Aucun"/>
                <w:rFonts w:ascii="Arial" w:hAnsi="Arial"/>
                <w:b/>
                <w:bCs/>
                <w:lang w:val="it-IT"/>
              </w:rPr>
              <w:t>è</w:t>
            </w:r>
            <w:r>
              <w:rPr>
                <w:rStyle w:val="Aucun"/>
                <w:rFonts w:ascii="Arial" w:hAnsi="Arial"/>
                <w:b/>
                <w:bCs/>
              </w:rPr>
              <w:t>me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344F5" w14:textId="10B47D20" w:rsidR="007804F6" w:rsidRDefault="00FD7757">
            <w:pPr>
              <w:pStyle w:val="Pardfaut"/>
              <w:spacing w:before="0" w:after="240" w:line="240" w:lineRule="auto"/>
              <w:jc w:val="both"/>
            </w:pPr>
            <w:r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7.1 : Activité et chômage</w:t>
            </w:r>
          </w:p>
        </w:tc>
      </w:tr>
      <w:tr w:rsidR="007804F6" w14:paraId="10446DDA" w14:textId="77777777">
        <w:trPr>
          <w:trHeight w:val="273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D396" w14:textId="77777777" w:rsidR="007804F6" w:rsidRDefault="00000000">
            <w:pPr>
              <w:pStyle w:val="CorpsA"/>
              <w:tabs>
                <w:tab w:val="left" w:pos="709"/>
                <w:tab w:val="left" w:pos="1418"/>
                <w:tab w:val="left" w:pos="2127"/>
              </w:tabs>
              <w:suppressAutoHyphens/>
              <w:spacing w:after="200"/>
              <w:jc w:val="both"/>
            </w:pPr>
            <w:r>
              <w:rPr>
                <w:rStyle w:val="Aucun"/>
                <w:rFonts w:ascii="Arial" w:hAnsi="Arial"/>
                <w:b/>
                <w:bCs/>
              </w:rPr>
              <w:t>Notion(s)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0478" w14:textId="0BE138CB" w:rsidR="007804F6" w:rsidRDefault="00FD7757">
            <w:pPr>
              <w:pStyle w:val="Pardfaut"/>
              <w:spacing w:before="0" w:after="240" w:line="240" w:lineRule="auto"/>
              <w:jc w:val="both"/>
            </w:pPr>
            <w:r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Le taux de chômage</w:t>
            </w:r>
          </w:p>
        </w:tc>
      </w:tr>
      <w:tr w:rsidR="007804F6" w:rsidRPr="009A0101" w14:paraId="4458C8A7" w14:textId="77777777">
        <w:trPr>
          <w:trHeight w:val="1233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FA25" w14:textId="77777777" w:rsidR="007804F6" w:rsidRDefault="00000000">
            <w:pPr>
              <w:pStyle w:val="CorpsA"/>
              <w:tabs>
                <w:tab w:val="left" w:pos="709"/>
                <w:tab w:val="left" w:pos="1418"/>
                <w:tab w:val="left" w:pos="2127"/>
              </w:tabs>
              <w:suppressAutoHyphens/>
              <w:spacing w:after="200"/>
              <w:jc w:val="both"/>
            </w:pPr>
            <w:r>
              <w:rPr>
                <w:rStyle w:val="Aucun"/>
                <w:rFonts w:ascii="Arial" w:hAnsi="Arial"/>
                <w:b/>
                <w:bCs/>
                <w:lang w:val="it-IT"/>
              </w:rPr>
              <w:t>Capacit</w:t>
            </w:r>
            <w:r>
              <w:rPr>
                <w:rStyle w:val="Aucun"/>
                <w:rFonts w:ascii="Arial" w:hAnsi="Arial"/>
                <w:b/>
                <w:bCs/>
              </w:rPr>
              <w:t>é(s)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B3C7" w14:textId="77777777" w:rsidR="008C4320" w:rsidRDefault="00000000" w:rsidP="008C4320">
            <w:pPr>
              <w:pStyle w:val="Pardfaut"/>
              <w:spacing w:before="0" w:after="240" w:line="240" w:lineRule="auto"/>
              <w:jc w:val="both"/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Analyser et interpréter des graphiques de différents formats (graphiques statistiques, hiérarchiques ou de tendances, histogrammes, nuages de points, etc.)</w:t>
            </w:r>
          </w:p>
          <w:p w14:paraId="7E3EA54F" w14:textId="215F1B02" w:rsidR="007804F6" w:rsidRPr="008C4320" w:rsidRDefault="008C4320" w:rsidP="008C4320">
            <w:pPr>
              <w:pStyle w:val="Pardfaut"/>
              <w:spacing w:before="0" w:after="240" w:line="240" w:lineRule="auto"/>
              <w:jc w:val="both"/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D</w:t>
            </w:r>
            <w:r w:rsidR="00FD7757" w:rsidRPr="00FD7757"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écrire et interpréter l’évolution de</w:t>
            </w:r>
            <w:r w:rsidR="00FD7757"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 xml:space="preserve">s </w:t>
            </w:r>
            <w:r w:rsidR="00FD7757" w:rsidRPr="00FD7757"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taux</w:t>
            </w:r>
            <w:r w:rsidR="00FD7757"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 xml:space="preserve"> d’activité, d’emploi et de chômage </w:t>
            </w:r>
            <w:r w:rsidR="00FD7757" w:rsidRPr="00FD7757"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en France à partir de courbes</w:t>
            </w:r>
            <w:r w:rsidR="00FD7757"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,</w:t>
            </w:r>
            <w:r w:rsidR="00FD7757" w:rsidRPr="00FD7757"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 xml:space="preserve"> de tendances</w:t>
            </w:r>
            <w:r w:rsidR="00294926"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, etc</w:t>
            </w:r>
            <w:r w:rsidR="00FD7757"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804F6" w:rsidRPr="009A0101" w14:paraId="03322D30" w14:textId="77777777">
        <w:trPr>
          <w:trHeight w:val="1713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7960" w14:textId="77777777" w:rsidR="007804F6" w:rsidRDefault="00000000">
            <w:pPr>
              <w:pStyle w:val="CorpsA"/>
              <w:tabs>
                <w:tab w:val="left" w:pos="709"/>
                <w:tab w:val="left" w:pos="1418"/>
                <w:tab w:val="left" w:pos="2127"/>
              </w:tabs>
              <w:suppressAutoHyphens/>
              <w:spacing w:after="200"/>
              <w:jc w:val="both"/>
            </w:pPr>
            <w:proofErr w:type="spellStart"/>
            <w:r>
              <w:rPr>
                <w:rStyle w:val="Aucun"/>
                <w:rFonts w:ascii="Arial" w:hAnsi="Arial"/>
                <w:b/>
                <w:bCs/>
                <w:lang w:val="nl-NL"/>
              </w:rPr>
              <w:t>Transversalit</w:t>
            </w:r>
            <w:proofErr w:type="spellEnd"/>
            <w:r>
              <w:rPr>
                <w:rStyle w:val="Aucun"/>
                <w:rFonts w:ascii="Arial" w:hAnsi="Arial"/>
                <w:b/>
                <w:bCs/>
              </w:rPr>
              <w:t>é(s)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B0F07" w14:textId="77777777" w:rsidR="007804F6" w:rsidRPr="008C4320" w:rsidRDefault="00000000">
            <w:pPr>
              <w:pStyle w:val="Pardfaut"/>
              <w:spacing w:before="0" w:after="240" w:line="240" w:lineRule="auto"/>
              <w:jc w:val="both"/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</w:pPr>
            <w:r w:rsidRPr="00A117CB"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Math</w:t>
            </w:r>
            <w:r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ématiques - Automatismes - Lire un graphique, un histogramme, un diagramme en barres ou circulaire, un diagramme en boîte ou toute autre représentation (repérer l</w:t>
            </w:r>
            <w:r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  <w:rtl/>
              </w:rPr>
              <w:t>’</w:t>
            </w:r>
            <w:r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origine du rep</w:t>
            </w:r>
            <w:r w:rsidRPr="008C4320"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è</w:t>
            </w:r>
            <w:r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re, les unités de graduations ou les échelles…)</w:t>
            </w:r>
          </w:p>
          <w:p w14:paraId="2EBC2708" w14:textId="638E0BB3" w:rsidR="007804F6" w:rsidRPr="008C4320" w:rsidRDefault="008C4320" w:rsidP="008C4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Style w:val="Aucun"/>
                <w:sz w:val="22"/>
                <w:szCs w:val="22"/>
                <w:lang w:eastAsia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22"/>
                <w:szCs w:val="22"/>
                <w:u w:color="000000"/>
                <w:shd w:val="clear" w:color="auto" w:fill="FFFFFF"/>
                <w:lang w:eastAsia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 w:rsidRPr="008C4320">
              <w:rPr>
                <w:rStyle w:val="Aucun"/>
                <w:rFonts w:ascii="Arial" w:hAnsi="Arial" w:cs="Arial Unicode MS"/>
                <w:color w:val="000000"/>
                <w:sz w:val="22"/>
                <w:szCs w:val="22"/>
                <w:u w:color="000000"/>
                <w:shd w:val="clear" w:color="auto" w:fill="FFFFFF"/>
                <w:lang w:eastAsia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conomie - Thème 9 - La réduction de la pauvreté et le rôle de l’éducation et de la formation</w:t>
            </w:r>
          </w:p>
        </w:tc>
      </w:tr>
      <w:tr w:rsidR="007804F6" w:rsidRPr="009A0101" w14:paraId="758B712D" w14:textId="77777777">
        <w:trPr>
          <w:trHeight w:val="273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C354C" w14:textId="77777777" w:rsidR="007804F6" w:rsidRDefault="00000000">
            <w:pPr>
              <w:pStyle w:val="CorpsA"/>
              <w:tabs>
                <w:tab w:val="left" w:pos="709"/>
                <w:tab w:val="left" w:pos="1418"/>
                <w:tab w:val="left" w:pos="2127"/>
              </w:tabs>
              <w:suppressAutoHyphens/>
              <w:spacing w:after="200"/>
              <w:jc w:val="both"/>
            </w:pPr>
            <w:r>
              <w:rPr>
                <w:rStyle w:val="Aucun"/>
                <w:rFonts w:ascii="Arial" w:hAnsi="Arial"/>
                <w:b/>
                <w:bCs/>
              </w:rPr>
              <w:t xml:space="preserve">Lien du document 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57A8F" w14:textId="7424CDBB" w:rsidR="007804F6" w:rsidRPr="008C4320" w:rsidRDefault="008C4320">
            <w:pPr>
              <w:pStyle w:val="Pardfaut"/>
              <w:spacing w:before="0" w:after="240" w:line="240" w:lineRule="auto"/>
              <w:jc w:val="both"/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</w:pPr>
            <w:r w:rsidRPr="008C4320">
              <w:rPr>
                <w:rStyle w:val="Aucun"/>
                <w:rFonts w:ascii="Arial" w:hAnsi="Arial"/>
                <w:sz w:val="22"/>
                <w:szCs w:val="22"/>
                <w:shd w:val="clear" w:color="auto" w:fill="FFFFFF"/>
              </w:rPr>
              <w:t>https://www.insee.fr/fr/outil-interactif/5367857/details/50_MTS/52_CHO/52D_Figure4#</w:t>
            </w:r>
          </w:p>
        </w:tc>
      </w:tr>
    </w:tbl>
    <w:p w14:paraId="0181B227" w14:textId="77777777" w:rsidR="007804F6" w:rsidRDefault="007804F6">
      <w:pPr>
        <w:pStyle w:val="CorpsA"/>
        <w:widowControl w:val="0"/>
        <w:ind w:left="108" w:hanging="108"/>
      </w:pPr>
    </w:p>
    <w:p w14:paraId="679C3DBC" w14:textId="77777777" w:rsidR="007804F6" w:rsidRDefault="007804F6">
      <w:pPr>
        <w:pStyle w:val="CorpsA"/>
      </w:pPr>
    </w:p>
    <w:p w14:paraId="6FF93EA5" w14:textId="77777777" w:rsidR="007804F6" w:rsidRDefault="007804F6">
      <w:pPr>
        <w:pStyle w:val="CorpsA"/>
      </w:pPr>
    </w:p>
    <w:p w14:paraId="47E53415" w14:textId="77777777" w:rsidR="007804F6" w:rsidRDefault="007804F6">
      <w:pPr>
        <w:pStyle w:val="CorpsA"/>
      </w:pPr>
    </w:p>
    <w:p w14:paraId="3F0BD216" w14:textId="77777777" w:rsidR="007804F6" w:rsidRDefault="007804F6">
      <w:pPr>
        <w:pStyle w:val="CorpsA"/>
      </w:pPr>
    </w:p>
    <w:p w14:paraId="43876245" w14:textId="77777777" w:rsidR="007804F6" w:rsidRDefault="007804F6">
      <w:pPr>
        <w:pStyle w:val="CorpsA"/>
      </w:pPr>
    </w:p>
    <w:p w14:paraId="3BD1C776" w14:textId="77777777" w:rsidR="007804F6" w:rsidRDefault="007804F6">
      <w:pPr>
        <w:pStyle w:val="CorpsA"/>
      </w:pPr>
    </w:p>
    <w:p w14:paraId="3AE0D584" w14:textId="77777777" w:rsidR="0074370B" w:rsidRDefault="0074370B">
      <w:pPr>
        <w:pStyle w:val="CorpsA"/>
      </w:pPr>
    </w:p>
    <w:p w14:paraId="70D0B61F" w14:textId="77777777" w:rsidR="0074370B" w:rsidRDefault="0074370B">
      <w:pPr>
        <w:pStyle w:val="CorpsA"/>
      </w:pPr>
    </w:p>
    <w:p w14:paraId="02C403AC" w14:textId="77777777" w:rsidR="0074370B" w:rsidRDefault="0074370B">
      <w:pPr>
        <w:pStyle w:val="CorpsA"/>
      </w:pPr>
    </w:p>
    <w:p w14:paraId="4CA6A5E5" w14:textId="77777777" w:rsidR="0074370B" w:rsidRDefault="0074370B">
      <w:pPr>
        <w:pStyle w:val="CorpsA"/>
      </w:pPr>
    </w:p>
    <w:p w14:paraId="4ED91DF4" w14:textId="77777777" w:rsidR="0074370B" w:rsidRDefault="0074370B">
      <w:pPr>
        <w:pStyle w:val="CorpsA"/>
      </w:pPr>
    </w:p>
    <w:p w14:paraId="2AAC24F5" w14:textId="77777777" w:rsidR="0074370B" w:rsidRDefault="0074370B">
      <w:pPr>
        <w:pStyle w:val="CorpsA"/>
      </w:pPr>
    </w:p>
    <w:p w14:paraId="47EC6AF0" w14:textId="77777777" w:rsidR="0074370B" w:rsidRDefault="0074370B">
      <w:pPr>
        <w:pStyle w:val="CorpsA"/>
      </w:pPr>
    </w:p>
    <w:p w14:paraId="54ED36FD" w14:textId="77777777" w:rsidR="0074370B" w:rsidRDefault="0074370B">
      <w:pPr>
        <w:pStyle w:val="CorpsA"/>
      </w:pPr>
    </w:p>
    <w:p w14:paraId="79DDBDE6" w14:textId="77777777" w:rsidR="007804F6" w:rsidRDefault="007804F6">
      <w:pPr>
        <w:pStyle w:val="CorpsA"/>
      </w:pPr>
    </w:p>
    <w:p w14:paraId="4ACB1E0F" w14:textId="77777777" w:rsidR="007804F6" w:rsidRDefault="007804F6">
      <w:pPr>
        <w:pStyle w:val="CorpsA"/>
      </w:pPr>
    </w:p>
    <w:p w14:paraId="0E49F2E0" w14:textId="77777777" w:rsidR="0074370B" w:rsidRDefault="0074370B" w:rsidP="0074370B">
      <w:pPr>
        <w:pStyle w:val="Corps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  <w:u w:val="single"/>
        </w:rPr>
        <w:t>Document</w:t>
      </w:r>
      <w:r>
        <w:rPr>
          <w:rStyle w:val="Aucun"/>
          <w:rFonts w:ascii="Arial" w:hAnsi="Arial"/>
          <w:b/>
          <w:bCs/>
        </w:rPr>
        <w:t xml:space="preserve"> : Taux de chômage selon le niveau de diplôme et la durée depuis la sortie de la formation initiale en 2023.</w:t>
      </w:r>
    </w:p>
    <w:p w14:paraId="45F72616" w14:textId="77777777" w:rsidR="0074370B" w:rsidRDefault="0074370B" w:rsidP="0074370B">
      <w:pPr>
        <w:pStyle w:val="Corps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Aucun"/>
          <w:rFonts w:ascii="Arial" w:eastAsia="Arial" w:hAnsi="Arial" w:cs="Arial"/>
          <w:b/>
          <w:bCs/>
        </w:rPr>
      </w:pPr>
    </w:p>
    <w:p w14:paraId="357CE200" w14:textId="77777777" w:rsidR="0074370B" w:rsidRDefault="0074370B" w:rsidP="0074370B">
      <w:pPr>
        <w:pStyle w:val="Corps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Aucun"/>
          <w:rFonts w:ascii="Arial" w:eastAsia="Arial" w:hAnsi="Arial" w:cs="Arial"/>
          <w:b/>
          <w:bCs/>
        </w:rPr>
      </w:pPr>
      <w:r w:rsidRPr="00FE4162">
        <w:rPr>
          <w:rStyle w:val="Aucun"/>
          <w:rFonts w:ascii="Arial" w:eastAsia="Arial" w:hAnsi="Arial" w:cs="Arial"/>
          <w:b/>
          <w:bCs/>
          <w:noProof/>
        </w:rPr>
        <w:drawing>
          <wp:inline distT="0" distB="0" distL="0" distR="0" wp14:anchorId="4509D8C5" wp14:editId="25CDE977">
            <wp:extent cx="6116320" cy="3531235"/>
            <wp:effectExtent l="0" t="0" r="5080" b="0"/>
            <wp:docPr id="57064597" name="Image 1" descr="Une image contenant texte, capture d’écran, logiciel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64597" name="Image 1" descr="Une image contenant texte, capture d’écran, logiciel, lign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6E2D5" w14:textId="77777777" w:rsidR="0074370B" w:rsidRDefault="0074370B" w:rsidP="0074370B">
      <w:pPr>
        <w:pStyle w:val="Corps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Aucun"/>
          <w:rFonts w:ascii="Arial" w:eastAsia="Arial" w:hAnsi="Arial" w:cs="Arial"/>
          <w:b/>
          <w:bCs/>
        </w:rPr>
      </w:pPr>
    </w:p>
    <w:p w14:paraId="2468CE23" w14:textId="77777777" w:rsidR="0074370B" w:rsidRPr="006F4D94" w:rsidRDefault="0074370B" w:rsidP="0074370B">
      <w:pPr>
        <w:pStyle w:val="Corps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right"/>
        <w:rPr>
          <w:rStyle w:val="Aucun"/>
          <w:rFonts w:eastAsia="Arial Unicode MS" w:cs="Arial Unicode MS"/>
        </w:rPr>
      </w:pPr>
      <w:r>
        <w:rPr>
          <w:rStyle w:val="Aucun"/>
          <w:rFonts w:ascii="Arial" w:hAnsi="Arial"/>
          <w:i/>
          <w:iCs/>
          <w:sz w:val="18"/>
          <w:szCs w:val="18"/>
        </w:rPr>
        <w:t>Source : Insee – Enquête emploi paru le 13/03/2024</w:t>
      </w:r>
    </w:p>
    <w:p w14:paraId="63B8D680" w14:textId="77777777" w:rsidR="0074370B" w:rsidRDefault="0074370B" w:rsidP="0074370B">
      <w:pPr>
        <w:pStyle w:val="CorpsA"/>
      </w:pPr>
    </w:p>
    <w:p w14:paraId="6D4D08E0" w14:textId="34FC2983" w:rsidR="007804F6" w:rsidRPr="003F5FBB" w:rsidRDefault="003F5FBB">
      <w:pPr>
        <w:pStyle w:val="CorpsA"/>
        <w:rPr>
          <w:i/>
          <w:iCs/>
        </w:rPr>
      </w:pPr>
      <w:r w:rsidRPr="003F5FBB">
        <w:rPr>
          <w:i/>
          <w:iCs/>
        </w:rPr>
        <w:t xml:space="preserve">Le site de l’INSEE propose aussi la version tableau (aide à la lecture) </w:t>
      </w:r>
    </w:p>
    <w:p w14:paraId="28820C87" w14:textId="2A0ACE71" w:rsidR="003F5FBB" w:rsidRDefault="003F5FBB">
      <w:pPr>
        <w:pStyle w:val="CorpsA"/>
      </w:pPr>
      <w:r w:rsidRPr="003F5FBB">
        <w:rPr>
          <w:noProof/>
        </w:rPr>
        <w:drawing>
          <wp:inline distT="0" distB="0" distL="0" distR="0" wp14:anchorId="7B9E85EF" wp14:editId="0523C672">
            <wp:extent cx="6116320" cy="1108710"/>
            <wp:effectExtent l="0" t="0" r="5080" b="0"/>
            <wp:docPr id="1636919752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919752" name="Image 1" descr="Une image contenant texte, capture d’écran, Police, nomb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A7B00" w14:textId="77777777" w:rsidR="007804F6" w:rsidRDefault="007804F6">
      <w:pPr>
        <w:pStyle w:val="CorpsA"/>
      </w:pPr>
    </w:p>
    <w:p w14:paraId="681564EB" w14:textId="6DE19B26" w:rsidR="0074370B" w:rsidRDefault="0074370B" w:rsidP="0074370B">
      <w:pPr>
        <w:autoSpaceDE w:val="0"/>
        <w:autoSpaceDN w:val="0"/>
        <w:jc w:val="both"/>
        <w:rPr>
          <w:rStyle w:val="Aucun"/>
          <w:rFonts w:ascii="Arial" w:hAnsi="Arial" w:cs="Arial Unicode MS"/>
          <w:b/>
          <w:bCs/>
          <w:color w:val="000000"/>
          <w:u w:color="000000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E4162">
        <w:rPr>
          <w:rStyle w:val="Aucun"/>
          <w:rFonts w:ascii="Arial" w:hAnsi="Arial" w:cs="Arial Unicode MS"/>
          <w:b/>
          <w:bCs/>
          <w:color w:val="000000"/>
          <w:u w:color="000000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À l’aide des données du document et de vos connaissances, vous répondrez aux questions ci-dessous :</w:t>
      </w:r>
    </w:p>
    <w:p w14:paraId="36414DD3" w14:textId="77777777" w:rsidR="00294926" w:rsidRDefault="0074370B" w:rsidP="00294926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Arial" w:eastAsia="Arial MT" w:hAnsi="Arial" w:cs="Arial"/>
          <w:sz w:val="22"/>
          <w:szCs w:val="22"/>
          <w:lang w:eastAsia="en-US" w:bidi="ar-SA"/>
        </w:rPr>
      </w:pPr>
      <w:r w:rsidRPr="00294926">
        <w:rPr>
          <w:rFonts w:ascii="Arial" w:eastAsia="Arial MT" w:hAnsi="Arial" w:cs="Arial"/>
          <w:sz w:val="22"/>
          <w:szCs w:val="22"/>
          <w:lang w:eastAsia="en-US" w:bidi="ar-SA"/>
        </w:rPr>
        <w:t xml:space="preserve">Relevez le taux de chômage des personnes sans diplôme sorties </w:t>
      </w:r>
      <w:r w:rsidR="00294926" w:rsidRPr="00034B52">
        <w:rPr>
          <w:rFonts w:ascii="Arial" w:eastAsia="Arial MT" w:hAnsi="Arial" w:cs="Arial"/>
          <w:sz w:val="22"/>
          <w:szCs w:val="22"/>
          <w:lang w:eastAsia="en-US" w:bidi="ar-SA"/>
        </w:rPr>
        <w:t>de</w:t>
      </w:r>
      <w:r w:rsidR="00294926">
        <w:rPr>
          <w:rFonts w:ascii="Arial" w:eastAsia="Arial MT" w:hAnsi="Arial" w:cs="Arial"/>
          <w:sz w:val="22"/>
          <w:szCs w:val="22"/>
          <w:lang w:eastAsia="en-US" w:bidi="ar-SA"/>
        </w:rPr>
        <w:t xml:space="preserve"> la</w:t>
      </w:r>
      <w:r w:rsidR="00294926" w:rsidRPr="00034B52">
        <w:rPr>
          <w:rFonts w:ascii="Arial" w:eastAsia="Arial MT" w:hAnsi="Arial" w:cs="Arial"/>
          <w:sz w:val="22"/>
          <w:szCs w:val="22"/>
          <w:lang w:eastAsia="en-US" w:bidi="ar-SA"/>
        </w:rPr>
        <w:t xml:space="preserve"> formation initiale</w:t>
      </w:r>
      <w:r w:rsidR="00294926">
        <w:rPr>
          <w:rFonts w:ascii="Arial" w:eastAsia="Arial MT" w:hAnsi="Arial" w:cs="Arial"/>
          <w:sz w:val="22"/>
          <w:szCs w:val="22"/>
          <w:lang w:eastAsia="en-US" w:bidi="ar-SA"/>
        </w:rPr>
        <w:t xml:space="preserve"> </w:t>
      </w:r>
      <w:r w:rsidRPr="00294926">
        <w:rPr>
          <w:rFonts w:ascii="Arial" w:eastAsia="Arial MT" w:hAnsi="Arial" w:cs="Arial"/>
          <w:sz w:val="22"/>
          <w:szCs w:val="22"/>
          <w:lang w:eastAsia="en-US" w:bidi="ar-SA"/>
        </w:rPr>
        <w:t xml:space="preserve">depuis 11 ans et plus </w:t>
      </w:r>
    </w:p>
    <w:p w14:paraId="6DC6949C" w14:textId="649CFB13" w:rsidR="0074370B" w:rsidRPr="00294926" w:rsidRDefault="00000000" w:rsidP="00294926">
      <w:pPr>
        <w:pStyle w:val="Paragraphedeliste"/>
        <w:spacing w:before="100" w:beforeAutospacing="1" w:after="100" w:afterAutospacing="1"/>
        <w:ind w:left="1080"/>
        <w:rPr>
          <w:rStyle w:val="Aucun"/>
          <w:rFonts w:ascii="Arial" w:eastAsia="Arial MT" w:hAnsi="Arial" w:cs="Arial"/>
          <w:sz w:val="22"/>
          <w:szCs w:val="22"/>
          <w:lang w:eastAsia="en-US" w:bidi="ar-SA"/>
        </w:rPr>
      </w:pPr>
      <w:r w:rsidRPr="00294926">
        <w:rPr>
          <w:rStyle w:val="Aucun"/>
          <w:rFonts w:ascii="Arial" w:hAnsi="Arial"/>
          <w:i/>
          <w:iCs/>
          <w:color w:val="009051"/>
          <w:sz w:val="22"/>
          <w:szCs w:val="22"/>
        </w:rPr>
        <w:t xml:space="preserve">L’élève </w:t>
      </w:r>
      <w:r w:rsidR="000804ED">
        <w:rPr>
          <w:rStyle w:val="Aucun"/>
          <w:rFonts w:ascii="Arial" w:hAnsi="Arial"/>
          <w:i/>
          <w:iCs/>
          <w:color w:val="009051"/>
          <w:sz w:val="22"/>
          <w:szCs w:val="22"/>
        </w:rPr>
        <w:t xml:space="preserve">doit </w:t>
      </w:r>
      <w:r w:rsidR="0074370B" w:rsidRPr="00294926">
        <w:rPr>
          <w:rStyle w:val="Aucun"/>
          <w:rFonts w:ascii="Arial" w:hAnsi="Arial"/>
          <w:i/>
          <w:iCs/>
          <w:color w:val="009051"/>
          <w:sz w:val="22"/>
          <w:szCs w:val="22"/>
        </w:rPr>
        <w:t>rel</w:t>
      </w:r>
      <w:r w:rsidR="000804ED">
        <w:rPr>
          <w:rStyle w:val="Aucun"/>
          <w:rFonts w:ascii="Arial" w:hAnsi="Arial"/>
          <w:i/>
          <w:iCs/>
          <w:color w:val="009051"/>
          <w:sz w:val="22"/>
          <w:szCs w:val="22"/>
        </w:rPr>
        <w:t>e</w:t>
      </w:r>
      <w:r w:rsidR="0074370B" w:rsidRPr="00294926">
        <w:rPr>
          <w:rStyle w:val="Aucun"/>
          <w:rFonts w:ascii="Arial" w:hAnsi="Arial"/>
          <w:i/>
          <w:iCs/>
          <w:color w:val="009051"/>
          <w:sz w:val="22"/>
          <w:szCs w:val="22"/>
        </w:rPr>
        <w:t>ve</w:t>
      </w:r>
      <w:r w:rsidR="000804ED">
        <w:rPr>
          <w:rStyle w:val="Aucun"/>
          <w:rFonts w:ascii="Arial" w:hAnsi="Arial"/>
          <w:i/>
          <w:iCs/>
          <w:color w:val="009051"/>
          <w:sz w:val="22"/>
          <w:szCs w:val="22"/>
        </w:rPr>
        <w:t>r</w:t>
      </w:r>
      <w:r w:rsidR="0074370B" w:rsidRPr="00294926">
        <w:rPr>
          <w:rStyle w:val="Aucun"/>
          <w:rFonts w:ascii="Arial" w:hAnsi="Arial"/>
          <w:i/>
          <w:iCs/>
          <w:color w:val="009051"/>
          <w:sz w:val="22"/>
          <w:szCs w:val="22"/>
        </w:rPr>
        <w:t xml:space="preserve"> en chiffrant sa réponse.</w:t>
      </w:r>
    </w:p>
    <w:p w14:paraId="174EEE18" w14:textId="77777777" w:rsidR="0074370B" w:rsidRDefault="0074370B" w:rsidP="0074370B">
      <w:pPr>
        <w:pStyle w:val="Paragraphedeliste"/>
        <w:spacing w:before="100" w:beforeAutospacing="1" w:after="100" w:afterAutospacing="1"/>
        <w:ind w:left="1080"/>
        <w:rPr>
          <w:rStyle w:val="Aucun"/>
          <w:rFonts w:ascii="Arial" w:hAnsi="Arial"/>
          <w:i/>
          <w:iCs/>
          <w:color w:val="009051"/>
          <w:sz w:val="22"/>
          <w:szCs w:val="22"/>
        </w:rPr>
      </w:pPr>
    </w:p>
    <w:p w14:paraId="7739348C" w14:textId="77777777" w:rsidR="003F5FBB" w:rsidRDefault="0074370B" w:rsidP="0074370B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Arial" w:eastAsia="Arial MT" w:hAnsi="Arial" w:cs="Arial"/>
          <w:sz w:val="22"/>
          <w:szCs w:val="22"/>
          <w:lang w:eastAsia="en-US" w:bidi="ar-SA"/>
        </w:rPr>
      </w:pPr>
      <w:r w:rsidRPr="00034B52">
        <w:rPr>
          <w:rFonts w:ascii="Arial" w:eastAsia="Arial MT" w:hAnsi="Arial" w:cs="Arial"/>
          <w:sz w:val="22"/>
          <w:szCs w:val="22"/>
          <w:lang w:eastAsia="en-US" w:bidi="ar-SA"/>
        </w:rPr>
        <w:t>Identifiez la catégorie de population la plus affectée par le chômage.</w:t>
      </w:r>
    </w:p>
    <w:p w14:paraId="132F6C0D" w14:textId="0438198F" w:rsidR="0074370B" w:rsidRPr="003F5FBB" w:rsidRDefault="0074370B" w:rsidP="003F5FBB">
      <w:pPr>
        <w:pStyle w:val="Paragraphedeliste"/>
        <w:spacing w:before="100" w:beforeAutospacing="1" w:after="100" w:afterAutospacing="1"/>
        <w:ind w:left="1080"/>
        <w:rPr>
          <w:rStyle w:val="Aucun"/>
          <w:rFonts w:ascii="Arial" w:eastAsia="Arial MT" w:hAnsi="Arial" w:cs="Arial"/>
          <w:sz w:val="22"/>
          <w:szCs w:val="22"/>
          <w:lang w:eastAsia="en-US" w:bidi="ar-SA"/>
        </w:rPr>
      </w:pPr>
      <w:r w:rsidRPr="003F5FBB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>L’élève doit identifier la catégorie de la population la plus affectée, en chiffrant sa réponse.</w:t>
      </w:r>
    </w:p>
    <w:p w14:paraId="32445364" w14:textId="77777777" w:rsidR="009C21B4" w:rsidRDefault="009C21B4" w:rsidP="009C21B4">
      <w:pPr>
        <w:pStyle w:val="Paragraphedeliste"/>
        <w:spacing w:before="100" w:beforeAutospacing="1" w:after="100" w:afterAutospacing="1"/>
        <w:ind w:left="1080"/>
        <w:rPr>
          <w:rStyle w:val="Aucun"/>
          <w:rFonts w:ascii="Arial" w:hAnsi="Arial"/>
          <w:i/>
          <w:iCs/>
          <w:color w:val="FF0000"/>
          <w:sz w:val="22"/>
          <w:szCs w:val="22"/>
          <w:u w:color="009051"/>
        </w:rPr>
      </w:pPr>
    </w:p>
    <w:p w14:paraId="0D624EA4" w14:textId="77777777" w:rsidR="009C21B4" w:rsidRDefault="003F5FBB" w:rsidP="009C21B4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i/>
          <w:iCs/>
          <w:color w:val="FF0000"/>
          <w:sz w:val="22"/>
          <w:szCs w:val="22"/>
          <w:u w:color="009051"/>
        </w:rPr>
      </w:pPr>
      <w:r w:rsidRPr="009C21B4">
        <w:rPr>
          <w:rFonts w:ascii="Arial" w:eastAsia="Arial MT" w:hAnsi="Arial" w:cs="Arial"/>
          <w:sz w:val="22"/>
          <w:szCs w:val="22"/>
          <w:lang w:eastAsia="en-US" w:bidi="ar-SA"/>
        </w:rPr>
        <w:t>Montrez le lien</w:t>
      </w:r>
      <w:r w:rsidRPr="009C21B4">
        <w:rPr>
          <w:rFonts w:ascii="Arial" w:hAnsi="Arial" w:cs="Arial"/>
          <w:sz w:val="22"/>
          <w:szCs w:val="22"/>
        </w:rPr>
        <w:t xml:space="preserve"> entre le niveau de diplôme obtenu et le taux de chômage.</w:t>
      </w:r>
    </w:p>
    <w:p w14:paraId="6B272CB4" w14:textId="1DFA8EBA" w:rsidR="009C21B4" w:rsidRDefault="003F5FBB" w:rsidP="009C21B4">
      <w:pPr>
        <w:pStyle w:val="Paragraphedeliste"/>
        <w:spacing w:before="100" w:beforeAutospacing="1" w:after="100" w:afterAutospacing="1"/>
        <w:ind w:left="1080"/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</w:pPr>
      <w:r w:rsidRPr="009C21B4">
        <w:rPr>
          <w:rStyle w:val="Aucun"/>
          <w:rFonts w:ascii="Arial" w:hAnsi="Arial"/>
          <w:i/>
          <w:iCs/>
          <w:color w:val="009051"/>
          <w:sz w:val="22"/>
          <w:szCs w:val="22"/>
        </w:rPr>
        <w:t>L’élèv</w:t>
      </w:r>
      <w:r w:rsidRPr="009C21B4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>e doit lier le niveau de diplôme et le taux de chômage (sans prendre en compte la donnée temporelle</w:t>
      </w:r>
      <w:r w:rsidR="00B306CB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>, l’élève peut utiliser les données « ensemble » en bas du graphique</w:t>
      </w:r>
      <w:r w:rsidRPr="009C21B4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>).</w:t>
      </w:r>
      <w:r w:rsidR="00B306CB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 xml:space="preserve"> </w:t>
      </w:r>
    </w:p>
    <w:p w14:paraId="57982C84" w14:textId="77777777" w:rsidR="00B306CB" w:rsidRPr="00B306CB" w:rsidRDefault="00B306CB" w:rsidP="00B306CB">
      <w:pPr>
        <w:pStyle w:val="Paragraphedeliste"/>
        <w:spacing w:before="100" w:beforeAutospacing="1" w:after="100" w:afterAutospacing="1"/>
        <w:ind w:left="1080"/>
        <w:rPr>
          <w:rStyle w:val="Aucun"/>
          <w:rFonts w:ascii="Arial" w:hAnsi="Arial" w:cs="Arial"/>
          <w:i/>
          <w:iCs/>
          <w:color w:val="FF0000"/>
          <w:sz w:val="22"/>
          <w:szCs w:val="22"/>
          <w:u w:color="009051"/>
        </w:rPr>
      </w:pPr>
    </w:p>
    <w:p w14:paraId="092BFEB9" w14:textId="11AE8ACD" w:rsidR="009C21B4" w:rsidRDefault="009C21B4" w:rsidP="009C21B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C21B4">
        <w:rPr>
          <w:rFonts w:ascii="Arial" w:hAnsi="Arial" w:cs="Arial"/>
          <w:sz w:val="22"/>
          <w:szCs w:val="22"/>
        </w:rPr>
        <w:t xml:space="preserve">Interprétez le lien entre la durée depuis la sortie de la formation initiale et le taux de </w:t>
      </w:r>
      <w:r w:rsidRPr="009C21B4">
        <w:rPr>
          <w:rFonts w:ascii="Arial" w:hAnsi="Arial" w:cs="Arial"/>
          <w:sz w:val="22"/>
          <w:szCs w:val="22"/>
        </w:rPr>
        <w:lastRenderedPageBreak/>
        <w:t>chômage.</w:t>
      </w:r>
    </w:p>
    <w:p w14:paraId="1D3AF5B3" w14:textId="284B3FDB" w:rsidR="009C21B4" w:rsidRDefault="000804ED" w:rsidP="009C21B4">
      <w:pPr>
        <w:pStyle w:val="Paragraphedeliste"/>
        <w:ind w:left="1080"/>
        <w:rPr>
          <w:rFonts w:ascii="Times" w:hAnsi="Times"/>
          <w:color w:val="000000"/>
          <w:sz w:val="27"/>
          <w:szCs w:val="27"/>
        </w:rPr>
      </w:pPr>
      <w:r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>L</w:t>
      </w:r>
      <w:r w:rsidR="009C21B4" w:rsidRPr="009C21B4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 xml:space="preserve">’élève doit lier la durée </w:t>
      </w:r>
      <w:r w:rsidR="009C21B4" w:rsidRPr="00294926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>depuis</w:t>
      </w:r>
      <w:r w:rsidR="009C21B4" w:rsidRPr="009C21B4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 xml:space="preserve"> </w:t>
      </w:r>
      <w:r w:rsidR="00294926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>l</w:t>
      </w:r>
      <w:r w:rsidR="009C21B4" w:rsidRPr="009C21B4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>a sortie de la formation initiale et le taux de chômage</w:t>
      </w:r>
      <w:r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 xml:space="preserve"> en</w:t>
      </w:r>
      <w:r w:rsidRPr="000804ED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 xml:space="preserve"> </w:t>
      </w:r>
      <w:r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>chiffrant son raisonnement</w:t>
      </w:r>
      <w:r w:rsidR="00E17FEE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>.</w:t>
      </w:r>
      <w:r w:rsidR="009C21B4" w:rsidRPr="009C21B4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 xml:space="preserve"> (</w:t>
      </w:r>
      <w:proofErr w:type="gramStart"/>
      <w:r w:rsidR="00E17FEE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>il</w:t>
      </w:r>
      <w:proofErr w:type="gramEnd"/>
      <w:r w:rsidR="00E17FEE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 xml:space="preserve"> ne doit pas </w:t>
      </w:r>
      <w:r w:rsidR="009C21B4" w:rsidRPr="009C21B4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>prendre en compte le niveau de diplôme</w:t>
      </w:r>
      <w:r w:rsidR="00E17FEE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 xml:space="preserve"> ; </w:t>
      </w:r>
      <w:r w:rsidR="00EA3AF6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>l’élève peut utiliser la donnée « ensemble</w:t>
      </w:r>
      <w:r w:rsidR="00294926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> »</w:t>
      </w:r>
      <w:r w:rsidR="00EA3AF6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 xml:space="preserve"> en bleu foncé</w:t>
      </w:r>
      <w:r w:rsidR="009C21B4" w:rsidRPr="009C21B4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>).</w:t>
      </w:r>
      <w:r w:rsidRPr="000804ED">
        <w:rPr>
          <w:rFonts w:ascii="Times" w:hAnsi="Times"/>
          <w:color w:val="000000"/>
          <w:sz w:val="27"/>
          <w:szCs w:val="27"/>
        </w:rPr>
        <w:t xml:space="preserve"> </w:t>
      </w:r>
    </w:p>
    <w:p w14:paraId="718DEE1E" w14:textId="77777777" w:rsidR="00EA3AF6" w:rsidRDefault="00EA3AF6" w:rsidP="009C21B4">
      <w:pPr>
        <w:pStyle w:val="Paragraphedeliste"/>
        <w:ind w:left="1080"/>
        <w:rPr>
          <w:rStyle w:val="Aucun"/>
          <w:rFonts w:ascii="Arial" w:hAnsi="Arial"/>
          <w:i/>
          <w:iCs/>
          <w:color w:val="FF0000"/>
          <w:sz w:val="22"/>
          <w:szCs w:val="22"/>
          <w:u w:color="009051"/>
        </w:rPr>
      </w:pPr>
    </w:p>
    <w:p w14:paraId="28AECB56" w14:textId="77777777" w:rsidR="00EA3AF6" w:rsidRDefault="00EA3AF6" w:rsidP="00EA3AF6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A3AF6">
        <w:rPr>
          <w:rFonts w:ascii="Arial" w:hAnsi="Arial" w:cs="Arial"/>
          <w:sz w:val="22"/>
          <w:szCs w:val="22"/>
        </w:rPr>
        <w:t>Analysez l’impact de l’expérience sur le taux de chômage en fonction du diplôme.</w:t>
      </w:r>
    </w:p>
    <w:p w14:paraId="0A271252" w14:textId="099B13A9" w:rsidR="00EA3AF6" w:rsidRDefault="00EA3AF6" w:rsidP="00EA3AF6">
      <w:pPr>
        <w:pStyle w:val="Paragraphedeliste"/>
        <w:ind w:left="1080"/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</w:pPr>
      <w:r w:rsidRPr="00EA3AF6"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>L’élève</w:t>
      </w:r>
      <w:r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  <w:t xml:space="preserve"> doit mettre en tension les données traitées dans les questions précédentes afin de présenter son analyse.</w:t>
      </w:r>
    </w:p>
    <w:p w14:paraId="7A56B7D4" w14:textId="131E918E" w:rsidR="000E36BC" w:rsidRDefault="000E36BC" w:rsidP="00EA3AF6">
      <w:pPr>
        <w:pStyle w:val="Paragraphedeliste"/>
        <w:ind w:left="1080"/>
        <w:rPr>
          <w:rStyle w:val="Aucun"/>
          <w:rFonts w:ascii="Arial" w:hAnsi="Arial"/>
          <w:i/>
          <w:iCs/>
          <w:color w:val="009051"/>
          <w:sz w:val="22"/>
          <w:szCs w:val="22"/>
          <w:u w:color="009051"/>
        </w:rPr>
      </w:pPr>
    </w:p>
    <w:p w14:paraId="3B433C0A" w14:textId="0C0D3F7E" w:rsidR="000E36BC" w:rsidRPr="000E36BC" w:rsidRDefault="000E36BC" w:rsidP="00EA3AF6">
      <w:pPr>
        <w:pStyle w:val="Paragraphedeliste"/>
        <w:ind w:left="1080"/>
        <w:rPr>
          <w:rStyle w:val="Aucun"/>
          <w:rFonts w:ascii="Arial" w:hAnsi="Arial"/>
          <w:i/>
          <w:iCs/>
          <w:sz w:val="22"/>
          <w:szCs w:val="22"/>
          <w:u w:color="009051"/>
        </w:rPr>
      </w:pPr>
      <w:r w:rsidRPr="000E36BC">
        <w:rPr>
          <w:rStyle w:val="Aucun"/>
          <w:rFonts w:ascii="Arial" w:hAnsi="Arial"/>
          <w:i/>
          <w:iCs/>
          <w:sz w:val="22"/>
          <w:szCs w:val="22"/>
          <w:u w:val="single"/>
        </w:rPr>
        <w:t>Pour aller plus loin</w:t>
      </w:r>
      <w:r w:rsidRPr="000E36BC">
        <w:rPr>
          <w:rStyle w:val="Aucun"/>
          <w:rFonts w:ascii="Arial" w:hAnsi="Arial"/>
          <w:i/>
          <w:iCs/>
          <w:sz w:val="22"/>
          <w:szCs w:val="22"/>
          <w:u w:color="009051"/>
        </w:rPr>
        <w:t> : L’enseignant peut aussi évoquer le cas des personnes peu diplômé</w:t>
      </w:r>
      <w:r w:rsidR="009A0101">
        <w:rPr>
          <w:rStyle w:val="Aucun"/>
          <w:rFonts w:ascii="Arial" w:hAnsi="Arial"/>
          <w:i/>
          <w:iCs/>
          <w:sz w:val="22"/>
          <w:szCs w:val="22"/>
          <w:u w:color="009051"/>
        </w:rPr>
        <w:t>e</w:t>
      </w:r>
      <w:r w:rsidRPr="000E36BC">
        <w:rPr>
          <w:rStyle w:val="Aucun"/>
          <w:rFonts w:ascii="Arial" w:hAnsi="Arial"/>
          <w:i/>
          <w:iCs/>
          <w:sz w:val="22"/>
          <w:szCs w:val="22"/>
          <w:u w:color="009051"/>
        </w:rPr>
        <w:t>s qui seraient en sous-emploi ou dans le halo autour du chômage</w:t>
      </w:r>
      <w:r>
        <w:rPr>
          <w:rStyle w:val="Aucun"/>
          <w:rFonts w:ascii="Arial" w:hAnsi="Arial"/>
          <w:i/>
          <w:iCs/>
          <w:sz w:val="22"/>
          <w:szCs w:val="22"/>
          <w:u w:color="009051"/>
        </w:rPr>
        <w:t>, données non traitées par ce graphique.</w:t>
      </w:r>
    </w:p>
    <w:p w14:paraId="500D684E" w14:textId="77777777" w:rsidR="00EA3AF6" w:rsidRPr="00EA3AF6" w:rsidRDefault="00EA3AF6" w:rsidP="00EA3AF6">
      <w:pPr>
        <w:pStyle w:val="Paragraphedeliste"/>
        <w:ind w:left="1080"/>
        <w:rPr>
          <w:rStyle w:val="Aucun"/>
          <w:rFonts w:ascii="Arial" w:hAnsi="Arial" w:cs="Arial"/>
          <w:sz w:val="22"/>
          <w:szCs w:val="22"/>
        </w:rPr>
      </w:pPr>
    </w:p>
    <w:p w14:paraId="7843442A" w14:textId="77777777" w:rsidR="009C21B4" w:rsidRPr="003F5FBB" w:rsidRDefault="009C21B4" w:rsidP="003F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00" w:beforeAutospacing="1" w:after="100" w:afterAutospacing="1"/>
        <w:ind w:left="1080"/>
        <w:rPr>
          <w:rFonts w:ascii="Arial" w:eastAsia="Arial MT" w:hAnsi="Arial" w:cs="Arial"/>
          <w:sz w:val="22"/>
          <w:szCs w:val="22"/>
          <w:lang w:val="fr-FR"/>
        </w:rPr>
      </w:pPr>
    </w:p>
    <w:p w14:paraId="452AB990" w14:textId="77777777" w:rsidR="003F5FBB" w:rsidRPr="003F5FBB" w:rsidRDefault="003F5FBB" w:rsidP="0074370B">
      <w:pPr>
        <w:pStyle w:val="Paragraphedeliste"/>
        <w:spacing w:before="100" w:beforeAutospacing="1" w:after="100" w:afterAutospacing="1"/>
        <w:ind w:left="1080"/>
        <w:rPr>
          <w:rStyle w:val="Aucun"/>
          <w:rFonts w:ascii="Arial" w:eastAsia="Arial MT" w:hAnsi="Arial" w:cs="Arial"/>
          <w:color w:val="FF0000"/>
          <w:sz w:val="22"/>
          <w:szCs w:val="22"/>
          <w:lang w:eastAsia="en-US" w:bidi="ar-SA"/>
        </w:rPr>
      </w:pPr>
    </w:p>
    <w:p w14:paraId="07FCD084" w14:textId="2B1AC785" w:rsidR="007804F6" w:rsidRDefault="007804F6">
      <w:pPr>
        <w:pStyle w:val="Styledetableau2"/>
      </w:pPr>
    </w:p>
    <w:sectPr w:rsidR="007804F6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0611F" w14:textId="77777777" w:rsidR="007D569B" w:rsidRDefault="007D569B">
      <w:r>
        <w:separator/>
      </w:r>
    </w:p>
  </w:endnote>
  <w:endnote w:type="continuationSeparator" w:id="0">
    <w:p w14:paraId="15CB5C27" w14:textId="77777777" w:rsidR="007D569B" w:rsidRDefault="007D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C41A9" w14:textId="77777777" w:rsidR="007804F6" w:rsidRDefault="007804F6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60A14" w14:textId="77777777" w:rsidR="007D569B" w:rsidRDefault="007D569B">
      <w:r>
        <w:separator/>
      </w:r>
    </w:p>
  </w:footnote>
  <w:footnote w:type="continuationSeparator" w:id="0">
    <w:p w14:paraId="141F5BB0" w14:textId="77777777" w:rsidR="007D569B" w:rsidRDefault="007D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BCE24" w14:textId="77777777" w:rsidR="007804F6" w:rsidRDefault="007804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F1712"/>
    <w:multiLevelType w:val="multilevel"/>
    <w:tmpl w:val="66EE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62C14"/>
    <w:multiLevelType w:val="hybridMultilevel"/>
    <w:tmpl w:val="64FC8422"/>
    <w:styleLink w:val="Style6import"/>
    <w:lvl w:ilvl="0" w:tplc="6B564348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C8ECE4">
      <w:start w:val="1"/>
      <w:numFmt w:val="decimal"/>
      <w:suff w:val="nothing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56387A">
      <w:start w:val="1"/>
      <w:numFmt w:val="decimal"/>
      <w:suff w:val="nothing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A4F34">
      <w:start w:val="1"/>
      <w:numFmt w:val="decimal"/>
      <w:suff w:val="nothing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084E58">
      <w:start w:val="1"/>
      <w:numFmt w:val="decimal"/>
      <w:suff w:val="nothing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A229A">
      <w:start w:val="1"/>
      <w:numFmt w:val="decimal"/>
      <w:suff w:val="nothing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8CE1C">
      <w:start w:val="1"/>
      <w:numFmt w:val="decimal"/>
      <w:suff w:val="nothing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629EEE">
      <w:start w:val="1"/>
      <w:numFmt w:val="decimal"/>
      <w:suff w:val="nothing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CFD5A">
      <w:start w:val="1"/>
      <w:numFmt w:val="decimal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2BC1009"/>
    <w:multiLevelType w:val="hybridMultilevel"/>
    <w:tmpl w:val="D0584E96"/>
    <w:styleLink w:val="Puce"/>
    <w:lvl w:ilvl="0" w:tplc="1E8074A6">
      <w:start w:val="1"/>
      <w:numFmt w:val="bullet"/>
      <w:lvlText w:val="•"/>
      <w:lvlJc w:val="left"/>
      <w:pPr>
        <w:tabs>
          <w:tab w:val="num" w:pos="271"/>
          <w:tab w:val="left" w:pos="709"/>
          <w:tab w:val="left" w:pos="100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5" w:hanging="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A86510">
      <w:start w:val="1"/>
      <w:numFmt w:val="bullet"/>
      <w:lvlText w:val="•"/>
      <w:lvlJc w:val="left"/>
      <w:pPr>
        <w:tabs>
          <w:tab w:val="num" w:pos="451"/>
          <w:tab w:val="left" w:pos="709"/>
          <w:tab w:val="left" w:pos="100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45" w:hanging="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862B98">
      <w:start w:val="1"/>
      <w:numFmt w:val="bullet"/>
      <w:lvlText w:val="•"/>
      <w:lvlJc w:val="left"/>
      <w:pPr>
        <w:tabs>
          <w:tab w:val="num" w:pos="631"/>
          <w:tab w:val="left" w:pos="709"/>
          <w:tab w:val="left" w:pos="100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25" w:hanging="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E290FE">
      <w:start w:val="1"/>
      <w:numFmt w:val="bullet"/>
      <w:lvlText w:val="•"/>
      <w:lvlJc w:val="left"/>
      <w:pPr>
        <w:tabs>
          <w:tab w:val="left" w:pos="709"/>
          <w:tab w:val="num" w:pos="811"/>
          <w:tab w:val="left" w:pos="100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5" w:hanging="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DAA370">
      <w:start w:val="1"/>
      <w:numFmt w:val="bullet"/>
      <w:lvlText w:val="•"/>
      <w:lvlJc w:val="left"/>
      <w:pPr>
        <w:tabs>
          <w:tab w:val="left" w:pos="709"/>
          <w:tab w:val="num" w:pos="100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00" w:hanging="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F2C8DC">
      <w:start w:val="1"/>
      <w:numFmt w:val="bullet"/>
      <w:lvlText w:val="•"/>
      <w:lvlJc w:val="left"/>
      <w:pPr>
        <w:tabs>
          <w:tab w:val="left" w:pos="709"/>
          <w:tab w:val="left" w:pos="1006"/>
          <w:tab w:val="num" w:pos="118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004BD0">
      <w:start w:val="1"/>
      <w:numFmt w:val="bullet"/>
      <w:lvlText w:val="•"/>
      <w:lvlJc w:val="left"/>
      <w:pPr>
        <w:tabs>
          <w:tab w:val="left" w:pos="709"/>
          <w:tab w:val="left" w:pos="1006"/>
          <w:tab w:val="num" w:pos="13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60" w:hanging="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0EED2A">
      <w:start w:val="1"/>
      <w:numFmt w:val="bullet"/>
      <w:lvlText w:val="•"/>
      <w:lvlJc w:val="left"/>
      <w:pPr>
        <w:tabs>
          <w:tab w:val="left" w:pos="709"/>
          <w:tab w:val="left" w:pos="1006"/>
          <w:tab w:val="left" w:pos="1418"/>
          <w:tab w:val="num" w:pos="154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6637BC">
      <w:start w:val="1"/>
      <w:numFmt w:val="bullet"/>
      <w:lvlText w:val="•"/>
      <w:lvlJc w:val="left"/>
      <w:pPr>
        <w:tabs>
          <w:tab w:val="left" w:pos="709"/>
          <w:tab w:val="left" w:pos="1006"/>
          <w:tab w:val="left" w:pos="1418"/>
          <w:tab w:val="num" w:pos="172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20" w:hanging="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C62601"/>
    <w:multiLevelType w:val="hybridMultilevel"/>
    <w:tmpl w:val="B8C617CA"/>
    <w:lvl w:ilvl="0" w:tplc="23549410">
      <w:start w:val="1"/>
      <w:numFmt w:val="decimal"/>
      <w:lvlText w:val="%1."/>
      <w:lvlJc w:val="left"/>
      <w:pPr>
        <w:ind w:left="1080" w:hanging="360"/>
      </w:pPr>
      <w:rPr>
        <w:rFonts w:asciiTheme="minorHAnsi" w:eastAsia="Arial MT" w:hAnsiTheme="minorHAnsi" w:cstheme="minorHAnsi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F1A85"/>
    <w:multiLevelType w:val="hybridMultilevel"/>
    <w:tmpl w:val="64FC8422"/>
    <w:numStyleLink w:val="Style6import"/>
  </w:abstractNum>
  <w:abstractNum w:abstractNumId="5" w15:restartNumberingAfterBreak="0">
    <w:nsid w:val="70886F84"/>
    <w:multiLevelType w:val="hybridMultilevel"/>
    <w:tmpl w:val="D0584E96"/>
    <w:numStyleLink w:val="Puce"/>
  </w:abstractNum>
  <w:num w:numId="1" w16cid:durableId="886911681">
    <w:abstractNumId w:val="1"/>
  </w:num>
  <w:num w:numId="2" w16cid:durableId="1003973280">
    <w:abstractNumId w:val="4"/>
  </w:num>
  <w:num w:numId="3" w16cid:durableId="1682079499">
    <w:abstractNumId w:val="4"/>
    <w:lvlOverride w:ilvl="1">
      <w:startOverride w:val="2"/>
    </w:lvlOverride>
  </w:num>
  <w:num w:numId="4" w16cid:durableId="747535591">
    <w:abstractNumId w:val="2"/>
  </w:num>
  <w:num w:numId="5" w16cid:durableId="304553354">
    <w:abstractNumId w:val="5"/>
  </w:num>
  <w:num w:numId="6" w16cid:durableId="316157056">
    <w:abstractNumId w:val="3"/>
  </w:num>
  <w:num w:numId="7" w16cid:durableId="163074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F6"/>
    <w:rsid w:val="000804ED"/>
    <w:rsid w:val="000E36BC"/>
    <w:rsid w:val="0011163E"/>
    <w:rsid w:val="00127349"/>
    <w:rsid w:val="001E4AC2"/>
    <w:rsid w:val="00294926"/>
    <w:rsid w:val="00391D92"/>
    <w:rsid w:val="003F5FBB"/>
    <w:rsid w:val="00597633"/>
    <w:rsid w:val="0074370B"/>
    <w:rsid w:val="00767F9E"/>
    <w:rsid w:val="007804F6"/>
    <w:rsid w:val="007D569B"/>
    <w:rsid w:val="0080596F"/>
    <w:rsid w:val="00853A90"/>
    <w:rsid w:val="008C4320"/>
    <w:rsid w:val="009A0101"/>
    <w:rsid w:val="009C21B4"/>
    <w:rsid w:val="00A117CB"/>
    <w:rsid w:val="00A359FE"/>
    <w:rsid w:val="00A94323"/>
    <w:rsid w:val="00B112F2"/>
    <w:rsid w:val="00B306CB"/>
    <w:rsid w:val="00C1744F"/>
    <w:rsid w:val="00D111A3"/>
    <w:rsid w:val="00D73019"/>
    <w:rsid w:val="00DC3CC9"/>
    <w:rsid w:val="00E02EF7"/>
    <w:rsid w:val="00E17FEE"/>
    <w:rsid w:val="00EA3AF6"/>
    <w:rsid w:val="00FB4B9C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86BC"/>
  <w15:docId w15:val="{631CE1DE-561B-4E51-9C2A-D91A8573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A">
    <w:name w:val="Corps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Aucun"/>
    <w:rPr>
      <w:rFonts w:ascii="Arial" w:eastAsia="Arial" w:hAnsi="Arial" w:cs="Arial"/>
      <w:i/>
      <w:iCs/>
      <w:sz w:val="22"/>
      <w:szCs w:val="22"/>
      <w:u w:val="single"/>
      <w:shd w:val="clear" w:color="auto" w:fill="FFFFFF"/>
      <w:lang w:val="fr-FR"/>
    </w:rPr>
  </w:style>
  <w:style w:type="character" w:customStyle="1" w:styleId="Hyperlink1">
    <w:name w:val="Hyperlink.1"/>
    <w:basedOn w:val="Aucun"/>
    <w:rPr>
      <w:rFonts w:ascii="Arial" w:eastAsia="Arial" w:hAnsi="Arial" w:cs="Arial"/>
      <w:i/>
      <w:iCs/>
      <w:sz w:val="18"/>
      <w:szCs w:val="18"/>
      <w:u w:val="single"/>
      <w:lang w:val="fr-FR"/>
    </w:rPr>
  </w:style>
  <w:style w:type="numbering" w:customStyle="1" w:styleId="Style6import">
    <w:name w:val="Style 6 importé"/>
    <w:pPr>
      <w:numPr>
        <w:numId w:val="1"/>
      </w:numPr>
    </w:pPr>
  </w:style>
  <w:style w:type="numbering" w:customStyle="1" w:styleId="Puce">
    <w:name w:val="Puce"/>
    <w:pPr>
      <w:numPr>
        <w:numId w:val="4"/>
      </w:numPr>
    </w:p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phedeliste">
    <w:name w:val="List Paragraph"/>
    <w:basedOn w:val="Normal"/>
    <w:uiPriority w:val="1"/>
    <w:qFormat/>
    <w:rsid w:val="007437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SimSun" w:cs="Mangal"/>
      <w:szCs w:val="21"/>
      <w:bdr w:val="none" w:sz="0" w:space="0" w:color="auto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7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626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240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2226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10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girault</dc:creator>
  <cp:lastModifiedBy>annabelle girault</cp:lastModifiedBy>
  <cp:revision>2</cp:revision>
  <dcterms:created xsi:type="dcterms:W3CDTF">2024-06-01T14:18:00Z</dcterms:created>
  <dcterms:modified xsi:type="dcterms:W3CDTF">2024-06-01T14:18:00Z</dcterms:modified>
</cp:coreProperties>
</file>